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221" w:rsidRPr="00A81EDD" w:rsidRDefault="007B2221">
      <w:pPr>
        <w:pStyle w:val="ConsPlusTitle"/>
        <w:jc w:val="center"/>
        <w:outlineLvl w:val="0"/>
      </w:pPr>
      <w:r w:rsidRPr="00A81EDD">
        <w:t>АДМИНИСТРАЦИЯ КУРСКОЙ ОБЛАСТИ</w:t>
      </w:r>
    </w:p>
    <w:p w:rsidR="007B2221" w:rsidRPr="00A81EDD" w:rsidRDefault="007B2221">
      <w:pPr>
        <w:pStyle w:val="ConsPlusTitle"/>
        <w:jc w:val="center"/>
      </w:pPr>
    </w:p>
    <w:p w:rsidR="007B2221" w:rsidRPr="00A81EDD" w:rsidRDefault="007B2221">
      <w:pPr>
        <w:pStyle w:val="ConsPlusTitle"/>
        <w:jc w:val="center"/>
      </w:pPr>
      <w:r w:rsidRPr="00A81EDD">
        <w:t>ПОСТАНОВЛЕНИЕ</w:t>
      </w:r>
    </w:p>
    <w:p w:rsidR="007B2221" w:rsidRPr="00A81EDD" w:rsidRDefault="007B2221">
      <w:pPr>
        <w:pStyle w:val="ConsPlusTitle"/>
        <w:jc w:val="center"/>
      </w:pPr>
      <w:r w:rsidRPr="00A81EDD">
        <w:t xml:space="preserve">от 6 августа 2021 г. </w:t>
      </w:r>
      <w:r w:rsidR="00A81EDD">
        <w:t>№</w:t>
      </w:r>
      <w:r w:rsidRPr="00A81EDD">
        <w:t xml:space="preserve"> 811-па</w:t>
      </w:r>
    </w:p>
    <w:p w:rsidR="007B2221" w:rsidRPr="00A81EDD" w:rsidRDefault="007B2221">
      <w:pPr>
        <w:pStyle w:val="ConsPlusTitle"/>
        <w:ind w:firstLine="540"/>
        <w:jc w:val="both"/>
      </w:pPr>
    </w:p>
    <w:p w:rsidR="007B2221" w:rsidRPr="00A81EDD" w:rsidRDefault="007B2221">
      <w:pPr>
        <w:pStyle w:val="ConsPlusTitle"/>
        <w:jc w:val="center"/>
      </w:pPr>
      <w:r w:rsidRPr="00A81EDD">
        <w:t>ОБ УТВЕРЖДЕНИИ ПРАВИЛ ПРЕДОСТАВЛЕНИЯ ГРАНТОВ СУБЪЕКТАМ</w:t>
      </w:r>
    </w:p>
    <w:p w:rsidR="007B2221" w:rsidRPr="00A81EDD" w:rsidRDefault="007B2221">
      <w:pPr>
        <w:pStyle w:val="ConsPlusTitle"/>
        <w:jc w:val="center"/>
      </w:pPr>
      <w:r w:rsidRPr="00A81EDD">
        <w:t xml:space="preserve">МАЛОГО И СРЕДНЕГО ПРЕДПРИНИМАТЕЛЬСТВА, </w:t>
      </w:r>
      <w:proofErr w:type="gramStart"/>
      <w:r w:rsidRPr="00A81EDD">
        <w:t>ВКЛЮЧЕННЫМ</w:t>
      </w:r>
      <w:proofErr w:type="gramEnd"/>
    </w:p>
    <w:p w:rsidR="007B2221" w:rsidRPr="00A81EDD" w:rsidRDefault="007B2221">
      <w:pPr>
        <w:pStyle w:val="ConsPlusTitle"/>
        <w:jc w:val="center"/>
      </w:pPr>
      <w:r w:rsidRPr="00A81EDD">
        <w:t>В РЕЕСТР СОЦИАЛЬНЫХ ПРЕДПРИНИМАТЕЛЕЙ, И (ИЛИ) СУБЪЕКТАМ</w:t>
      </w:r>
    </w:p>
    <w:p w:rsidR="007B2221" w:rsidRPr="00A81EDD" w:rsidRDefault="007B2221">
      <w:pPr>
        <w:pStyle w:val="ConsPlusTitle"/>
        <w:jc w:val="center"/>
      </w:pPr>
      <w:proofErr w:type="gramStart"/>
      <w:r w:rsidRPr="00A81EDD">
        <w:t>МАЛОГО И СРЕДНЕГО ПРЕДПРИНИМАТЕЛЬСТВА, СОЗДАННЫМ ФИЗИЧЕСКИМИ</w:t>
      </w:r>
      <w:proofErr w:type="gramEnd"/>
    </w:p>
    <w:p w:rsidR="007B2221" w:rsidRPr="00A81EDD" w:rsidRDefault="007B2221">
      <w:pPr>
        <w:pStyle w:val="ConsPlusTitle"/>
        <w:jc w:val="center"/>
      </w:pPr>
      <w:r w:rsidRPr="00A81EDD">
        <w:t>ЛИЦАМИ В ВОЗРАСТЕ ДО 25 ЛЕТ ВКЛЮЧИТЕЛЬНО</w:t>
      </w:r>
    </w:p>
    <w:p w:rsidR="007B2221" w:rsidRPr="00A81EDD" w:rsidRDefault="007B2221">
      <w:pPr>
        <w:pStyle w:val="ConsPlusNormal"/>
      </w:pPr>
    </w:p>
    <w:p w:rsidR="007B2221" w:rsidRPr="00A81EDD" w:rsidRDefault="007B2221">
      <w:pPr>
        <w:pStyle w:val="ConsPlusNormal"/>
        <w:ind w:firstLine="540"/>
        <w:jc w:val="both"/>
      </w:pPr>
    </w:p>
    <w:p w:rsidR="00A81EDD" w:rsidRPr="00A81EDD" w:rsidRDefault="00A81EDD" w:rsidP="00A81EDD">
      <w:pPr>
        <w:pStyle w:val="ConsPlusNormal"/>
        <w:jc w:val="center"/>
      </w:pPr>
      <w:r w:rsidRPr="00A81EDD">
        <w:t>Список изменяющих документов</w:t>
      </w:r>
    </w:p>
    <w:p w:rsidR="00A81EDD" w:rsidRPr="00A81EDD" w:rsidRDefault="00A81EDD" w:rsidP="00A81EDD">
      <w:pPr>
        <w:pStyle w:val="ConsPlusNormal"/>
        <w:jc w:val="center"/>
      </w:pPr>
      <w:proofErr w:type="gramStart"/>
      <w:r w:rsidRPr="00A81EDD">
        <w:t>(в ред. постановлений Администрации Курской области</w:t>
      </w:r>
      <w:proofErr w:type="gramEnd"/>
    </w:p>
    <w:p w:rsidR="00A81EDD" w:rsidRPr="00A81EDD" w:rsidRDefault="00A81EDD" w:rsidP="00A81EDD">
      <w:pPr>
        <w:pStyle w:val="ConsPlusNormal"/>
        <w:jc w:val="center"/>
      </w:pPr>
      <w:r w:rsidRPr="00A81EDD">
        <w:t xml:space="preserve">от 06.09.2021 </w:t>
      </w:r>
      <w:r>
        <w:t>№</w:t>
      </w:r>
      <w:r w:rsidRPr="00A81EDD">
        <w:t xml:space="preserve"> 931-па, от 07.06.2022 </w:t>
      </w:r>
      <w:r>
        <w:t>№</w:t>
      </w:r>
      <w:r w:rsidRPr="00A81EDD">
        <w:t xml:space="preserve"> 623-па, от 07.07.2022 </w:t>
      </w:r>
      <w:r>
        <w:t>№</w:t>
      </w:r>
      <w:r w:rsidRPr="00A81EDD">
        <w:t xml:space="preserve"> 755-па,</w:t>
      </w:r>
    </w:p>
    <w:p w:rsidR="00A81EDD" w:rsidRPr="00A81EDD" w:rsidRDefault="00A81EDD" w:rsidP="00A81EDD">
      <w:pPr>
        <w:pStyle w:val="ConsPlusNormal"/>
        <w:jc w:val="center"/>
      </w:pPr>
      <w:r w:rsidRPr="00A81EDD">
        <w:t xml:space="preserve">от 19.08.2022 </w:t>
      </w:r>
      <w:r>
        <w:t>№</w:t>
      </w:r>
      <w:r w:rsidRPr="00A81EDD">
        <w:t xml:space="preserve"> 916-па, от 19.12.2022 </w:t>
      </w:r>
      <w:r>
        <w:t>№</w:t>
      </w:r>
      <w:r w:rsidRPr="00A81EDD">
        <w:t xml:space="preserve"> 1501-па,</w:t>
      </w:r>
    </w:p>
    <w:p w:rsidR="00A81EDD" w:rsidRPr="00A81EDD" w:rsidRDefault="00A81EDD" w:rsidP="00A81EDD">
      <w:pPr>
        <w:pStyle w:val="ConsPlusNormal"/>
        <w:jc w:val="center"/>
      </w:pPr>
      <w:r w:rsidRPr="00A81EDD">
        <w:t>постановлений Правительства Курской области</w:t>
      </w:r>
    </w:p>
    <w:p w:rsidR="00A81EDD" w:rsidRPr="00A81EDD" w:rsidRDefault="00A81EDD" w:rsidP="00A81EDD">
      <w:pPr>
        <w:pStyle w:val="ConsPlusNormal"/>
        <w:ind w:firstLine="540"/>
        <w:jc w:val="center"/>
      </w:pPr>
      <w:r w:rsidRPr="00A81EDD">
        <w:t xml:space="preserve">от 14.02.2023 </w:t>
      </w:r>
      <w:r>
        <w:t>№</w:t>
      </w:r>
      <w:r w:rsidRPr="00A81EDD">
        <w:t xml:space="preserve"> 172-пп, от 12.07.2023 </w:t>
      </w:r>
      <w:r>
        <w:t>№</w:t>
      </w:r>
      <w:r w:rsidRPr="00A81EDD">
        <w:t xml:space="preserve"> 762-пп)</w:t>
      </w:r>
    </w:p>
    <w:p w:rsidR="00A81EDD" w:rsidRPr="00A81EDD" w:rsidRDefault="00A81EDD">
      <w:pPr>
        <w:pStyle w:val="ConsPlusNormal"/>
        <w:ind w:firstLine="540"/>
        <w:jc w:val="both"/>
      </w:pPr>
    </w:p>
    <w:p w:rsidR="007B2221" w:rsidRPr="00A81EDD" w:rsidRDefault="007B2221">
      <w:pPr>
        <w:pStyle w:val="ConsPlusNormal"/>
        <w:ind w:firstLine="540"/>
        <w:jc w:val="both"/>
      </w:pPr>
      <w:proofErr w:type="gramStart"/>
      <w:r w:rsidRPr="00A81EDD">
        <w:t xml:space="preserve">В соответствии со статьей 78 Бюджетного кодекса Российской Федерации, Федеральным законом от 24 июля 2007 года </w:t>
      </w:r>
      <w:r w:rsidR="00A81EDD">
        <w:t>№</w:t>
      </w:r>
      <w:r w:rsidRPr="00A81EDD">
        <w:t xml:space="preserve"> 209-ФЗ "О развитии малого и среднего предпринимательства в Российской Федерации", подпрограммой 2 "Развитие малого и среднего предпринимательства в Курской области" государственной программы Курской области "Развитие экономики и внешних связей Курской области" Администрация Курской области постановляет:</w:t>
      </w:r>
      <w:proofErr w:type="gramEnd"/>
    </w:p>
    <w:p w:rsidR="007B2221" w:rsidRPr="00A81EDD" w:rsidRDefault="007B2221">
      <w:pPr>
        <w:pStyle w:val="ConsPlusNormal"/>
        <w:spacing w:before="240"/>
        <w:ind w:firstLine="540"/>
        <w:jc w:val="both"/>
      </w:pPr>
      <w:r w:rsidRPr="00A81EDD">
        <w:t>1. Утвердить прилагаемые Правила предоставления грантов субъектам малого и среднего предпринимательства, включенным в реестр социальных предпринимателей, и (или) субъектам малого и среднего предпринимательства, созданным физическими лицами в возрасте до 25 лет включительно.</w:t>
      </w:r>
    </w:p>
    <w:p w:rsidR="007B2221" w:rsidRPr="00A81EDD" w:rsidRDefault="007B2221">
      <w:pPr>
        <w:pStyle w:val="ConsPlusNormal"/>
        <w:jc w:val="both"/>
      </w:pPr>
      <w:r w:rsidRPr="00A81EDD">
        <w:t>(</w:t>
      </w:r>
      <w:proofErr w:type="gramStart"/>
      <w:r w:rsidRPr="00A81EDD">
        <w:t>в</w:t>
      </w:r>
      <w:proofErr w:type="gramEnd"/>
      <w:r w:rsidRPr="00A81EDD">
        <w:t xml:space="preserve"> ред. постановлений Администрации Курской области от 07.06.2022 </w:t>
      </w:r>
      <w:r w:rsidR="00A81EDD">
        <w:t>№</w:t>
      </w:r>
      <w:r w:rsidRPr="00A81EDD">
        <w:t xml:space="preserve"> 623-па, от 19.12.2022 </w:t>
      </w:r>
      <w:r w:rsidR="00A81EDD">
        <w:t>№</w:t>
      </w:r>
      <w:r w:rsidRPr="00A81EDD">
        <w:t xml:space="preserve"> 1501-па)</w:t>
      </w:r>
    </w:p>
    <w:p w:rsidR="007B2221" w:rsidRPr="00A81EDD" w:rsidRDefault="007B2221">
      <w:pPr>
        <w:pStyle w:val="ConsPlusNormal"/>
        <w:spacing w:before="240"/>
        <w:ind w:firstLine="540"/>
        <w:jc w:val="both"/>
      </w:pPr>
      <w:r w:rsidRPr="00A81EDD">
        <w:t>2. Создать конкурсную комиссию по отбору проектов, представленных на государственную поддержку социальных предприятий и (или) молодых предпринимателей, для предоставления грантов, утвердить прилагаемые состав комиссии и Положение о ней.</w:t>
      </w:r>
    </w:p>
    <w:p w:rsidR="007B2221" w:rsidRPr="00A81EDD" w:rsidRDefault="007B2221">
      <w:pPr>
        <w:pStyle w:val="ConsPlusNormal"/>
        <w:jc w:val="both"/>
      </w:pPr>
      <w:r w:rsidRPr="00A81EDD">
        <w:t>(</w:t>
      </w:r>
      <w:proofErr w:type="gramStart"/>
      <w:r w:rsidRPr="00A81EDD">
        <w:t>в</w:t>
      </w:r>
      <w:proofErr w:type="gramEnd"/>
      <w:r w:rsidRPr="00A81EDD">
        <w:t xml:space="preserve"> ред. постановлений Администрации Курской области от 07.06.2022 </w:t>
      </w:r>
      <w:r w:rsidR="00A81EDD">
        <w:t>№</w:t>
      </w:r>
      <w:r w:rsidRPr="00A81EDD">
        <w:t xml:space="preserve"> 623-па, от 19.12.2022 </w:t>
      </w:r>
      <w:r w:rsidR="00A81EDD">
        <w:t>№</w:t>
      </w:r>
      <w:r w:rsidRPr="00A81EDD">
        <w:t xml:space="preserve"> </w:t>
      </w:r>
      <w:proofErr w:type="gramStart"/>
      <w:r w:rsidRPr="00A81EDD">
        <w:t>1501-па)</w:t>
      </w:r>
      <w:proofErr w:type="gramEnd"/>
    </w:p>
    <w:p w:rsidR="007B2221" w:rsidRPr="00A81EDD" w:rsidRDefault="007B2221">
      <w:pPr>
        <w:pStyle w:val="ConsPlusNormal"/>
        <w:jc w:val="right"/>
      </w:pPr>
    </w:p>
    <w:p w:rsidR="007B2221" w:rsidRPr="00A81EDD" w:rsidRDefault="007B2221">
      <w:pPr>
        <w:pStyle w:val="ConsPlusNormal"/>
        <w:jc w:val="right"/>
      </w:pPr>
      <w:r w:rsidRPr="00A81EDD">
        <w:t>Губернатор</w:t>
      </w:r>
    </w:p>
    <w:p w:rsidR="007B2221" w:rsidRPr="00A81EDD" w:rsidRDefault="007B2221">
      <w:pPr>
        <w:pStyle w:val="ConsPlusNormal"/>
        <w:jc w:val="right"/>
      </w:pPr>
      <w:r w:rsidRPr="00A81EDD">
        <w:t>Курской области</w:t>
      </w:r>
    </w:p>
    <w:p w:rsidR="007B2221" w:rsidRPr="00A81EDD" w:rsidRDefault="007B2221">
      <w:pPr>
        <w:pStyle w:val="ConsPlusNormal"/>
        <w:jc w:val="right"/>
      </w:pPr>
      <w:r w:rsidRPr="00A81EDD">
        <w:t>Р.СТАРОВОЙТ</w:t>
      </w:r>
    </w:p>
    <w:p w:rsidR="007B2221" w:rsidRPr="00A81EDD" w:rsidRDefault="007B2221">
      <w:pPr>
        <w:pStyle w:val="ConsPlusNormal"/>
        <w:jc w:val="right"/>
      </w:pPr>
    </w:p>
    <w:p w:rsidR="007B2221" w:rsidRPr="00A81EDD" w:rsidRDefault="007B2221">
      <w:pPr>
        <w:pStyle w:val="ConsPlusNormal"/>
        <w:jc w:val="right"/>
      </w:pPr>
    </w:p>
    <w:p w:rsidR="007B2221" w:rsidRPr="00A81EDD" w:rsidRDefault="007B2221">
      <w:pPr>
        <w:pStyle w:val="ConsPlusNormal"/>
        <w:jc w:val="right"/>
      </w:pPr>
    </w:p>
    <w:p w:rsidR="00A81EDD" w:rsidRPr="00A81EDD" w:rsidRDefault="00A81EDD">
      <w:pPr>
        <w:pStyle w:val="ConsPlusNormal"/>
        <w:jc w:val="right"/>
      </w:pPr>
    </w:p>
    <w:p w:rsidR="00A81EDD" w:rsidRPr="00A81EDD" w:rsidRDefault="00A81EDD">
      <w:pPr>
        <w:pStyle w:val="ConsPlusNormal"/>
        <w:jc w:val="right"/>
      </w:pPr>
    </w:p>
    <w:p w:rsidR="00A81EDD" w:rsidRPr="00A81EDD" w:rsidRDefault="00A81EDD">
      <w:pPr>
        <w:pStyle w:val="ConsPlusNormal"/>
        <w:jc w:val="right"/>
      </w:pPr>
    </w:p>
    <w:p w:rsidR="00A81EDD" w:rsidRPr="00A81EDD" w:rsidRDefault="00A81EDD">
      <w:pPr>
        <w:pStyle w:val="ConsPlusNormal"/>
        <w:jc w:val="right"/>
      </w:pPr>
    </w:p>
    <w:p w:rsidR="007B2221" w:rsidRPr="00A81EDD" w:rsidRDefault="007B2221">
      <w:pPr>
        <w:pStyle w:val="ConsPlusNormal"/>
        <w:jc w:val="right"/>
      </w:pPr>
    </w:p>
    <w:p w:rsidR="007B2221" w:rsidRPr="00A81EDD" w:rsidRDefault="007B2221">
      <w:pPr>
        <w:pStyle w:val="ConsPlusNormal"/>
        <w:jc w:val="right"/>
      </w:pPr>
    </w:p>
    <w:p w:rsidR="007B2221" w:rsidRPr="00A81EDD" w:rsidRDefault="007B2221">
      <w:pPr>
        <w:pStyle w:val="ConsPlusNormal"/>
        <w:jc w:val="right"/>
        <w:outlineLvl w:val="0"/>
      </w:pPr>
      <w:r w:rsidRPr="00A81EDD">
        <w:lastRenderedPageBreak/>
        <w:t>Утверждены</w:t>
      </w:r>
    </w:p>
    <w:p w:rsidR="007B2221" w:rsidRPr="00A81EDD" w:rsidRDefault="007B2221">
      <w:pPr>
        <w:pStyle w:val="ConsPlusNormal"/>
        <w:jc w:val="right"/>
      </w:pPr>
      <w:r w:rsidRPr="00A81EDD">
        <w:t>постановлением</w:t>
      </w:r>
    </w:p>
    <w:p w:rsidR="007B2221" w:rsidRPr="00A81EDD" w:rsidRDefault="007B2221">
      <w:pPr>
        <w:pStyle w:val="ConsPlusNormal"/>
        <w:jc w:val="right"/>
      </w:pPr>
      <w:r w:rsidRPr="00A81EDD">
        <w:t>Администрации Курской области</w:t>
      </w:r>
    </w:p>
    <w:p w:rsidR="007B2221" w:rsidRPr="00A81EDD" w:rsidRDefault="007B2221">
      <w:pPr>
        <w:pStyle w:val="ConsPlusNormal"/>
        <w:jc w:val="right"/>
      </w:pPr>
      <w:r w:rsidRPr="00A81EDD">
        <w:t xml:space="preserve">от 6 августа 2021 г. </w:t>
      </w:r>
      <w:r w:rsidR="00A81EDD">
        <w:t>№</w:t>
      </w:r>
      <w:r w:rsidRPr="00A81EDD">
        <w:t xml:space="preserve"> 811-па</w:t>
      </w:r>
    </w:p>
    <w:p w:rsidR="007B2221" w:rsidRPr="00A81EDD" w:rsidRDefault="007B2221">
      <w:pPr>
        <w:pStyle w:val="ConsPlusNormal"/>
        <w:ind w:firstLine="540"/>
        <w:jc w:val="both"/>
      </w:pPr>
    </w:p>
    <w:p w:rsidR="007B2221" w:rsidRPr="00A81EDD" w:rsidRDefault="007B2221">
      <w:pPr>
        <w:pStyle w:val="ConsPlusTitle"/>
        <w:jc w:val="center"/>
      </w:pPr>
      <w:bookmarkStart w:id="0" w:name="Par37"/>
      <w:bookmarkEnd w:id="0"/>
      <w:r w:rsidRPr="00A81EDD">
        <w:t>ПРАВИЛА</w:t>
      </w:r>
    </w:p>
    <w:p w:rsidR="007B2221" w:rsidRPr="00A81EDD" w:rsidRDefault="007B2221">
      <w:pPr>
        <w:pStyle w:val="ConsPlusTitle"/>
        <w:jc w:val="center"/>
      </w:pPr>
      <w:r w:rsidRPr="00A81EDD">
        <w:t>ПРЕДОСТАВЛЕНИЯ ГРАНТОВ СУБЪЕКТАМ МАЛОГО И СРЕДНЕГО</w:t>
      </w:r>
    </w:p>
    <w:p w:rsidR="007B2221" w:rsidRPr="00A81EDD" w:rsidRDefault="007B2221">
      <w:pPr>
        <w:pStyle w:val="ConsPlusTitle"/>
        <w:jc w:val="center"/>
      </w:pPr>
      <w:r w:rsidRPr="00A81EDD">
        <w:t xml:space="preserve">ПРЕДПРИНИМАТЕЛЬСТВА, </w:t>
      </w:r>
      <w:proofErr w:type="gramStart"/>
      <w:r w:rsidRPr="00A81EDD">
        <w:t>ВКЛЮЧЕННЫМ</w:t>
      </w:r>
      <w:proofErr w:type="gramEnd"/>
      <w:r w:rsidRPr="00A81EDD">
        <w:t xml:space="preserve"> В РЕЕСТР СОЦИАЛЬНЫХ</w:t>
      </w:r>
    </w:p>
    <w:p w:rsidR="007B2221" w:rsidRPr="00A81EDD" w:rsidRDefault="007B2221">
      <w:pPr>
        <w:pStyle w:val="ConsPlusTitle"/>
        <w:jc w:val="center"/>
      </w:pPr>
      <w:r w:rsidRPr="00A81EDD">
        <w:t>ПРЕДПРИНИМАТЕЛЕЙ, И (ИЛИ) СУБЪЕКТАМ МАЛОГО И СРЕДНЕГО</w:t>
      </w:r>
    </w:p>
    <w:p w:rsidR="007B2221" w:rsidRPr="00A81EDD" w:rsidRDefault="007B2221">
      <w:pPr>
        <w:pStyle w:val="ConsPlusTitle"/>
        <w:jc w:val="center"/>
      </w:pPr>
      <w:proofErr w:type="gramStart"/>
      <w:r w:rsidRPr="00A81EDD">
        <w:t>ПРЕДПРИНИМАТЕЛЬСТВА, СОЗДАННЫМ ФИЗИЧЕСКИМИ ЛИЦАМИ</w:t>
      </w:r>
      <w:proofErr w:type="gramEnd"/>
    </w:p>
    <w:p w:rsidR="007B2221" w:rsidRPr="00A81EDD" w:rsidRDefault="007B2221">
      <w:pPr>
        <w:pStyle w:val="ConsPlusTitle"/>
        <w:jc w:val="center"/>
      </w:pPr>
      <w:r w:rsidRPr="00A81EDD">
        <w:t>В ВОЗРАСТЕ ДО 25 ЛЕТ ВКЛЮЧИТЕЛЬНО</w:t>
      </w:r>
    </w:p>
    <w:p w:rsidR="007B2221" w:rsidRPr="00A81EDD" w:rsidRDefault="007B2221">
      <w:pPr>
        <w:pStyle w:val="ConsPlusNormal"/>
      </w:pPr>
    </w:p>
    <w:p w:rsidR="007B2221" w:rsidRPr="00A81EDD" w:rsidRDefault="007B2221">
      <w:pPr>
        <w:pStyle w:val="ConsPlusNormal"/>
      </w:pPr>
    </w:p>
    <w:p w:rsidR="00A81EDD" w:rsidRPr="00A81EDD" w:rsidRDefault="00A81EDD" w:rsidP="00A81EDD">
      <w:pPr>
        <w:pStyle w:val="ConsPlusNormal"/>
        <w:jc w:val="center"/>
      </w:pPr>
      <w:r w:rsidRPr="00A81EDD">
        <w:t>Список изменяющих документов</w:t>
      </w:r>
    </w:p>
    <w:p w:rsidR="00A81EDD" w:rsidRPr="00A81EDD" w:rsidRDefault="00A81EDD" w:rsidP="00A81EDD">
      <w:pPr>
        <w:pStyle w:val="ConsPlusNormal"/>
        <w:jc w:val="center"/>
      </w:pPr>
      <w:proofErr w:type="gramStart"/>
      <w:r w:rsidRPr="00A81EDD">
        <w:t>(в ред. постановлений Администрации Курской области</w:t>
      </w:r>
      <w:proofErr w:type="gramEnd"/>
    </w:p>
    <w:p w:rsidR="00A81EDD" w:rsidRPr="00A81EDD" w:rsidRDefault="00A81EDD" w:rsidP="00A81EDD">
      <w:pPr>
        <w:pStyle w:val="ConsPlusNormal"/>
        <w:jc w:val="center"/>
      </w:pPr>
      <w:r w:rsidRPr="00A81EDD">
        <w:t xml:space="preserve">от 07.06.2022 </w:t>
      </w:r>
      <w:r>
        <w:t>№</w:t>
      </w:r>
      <w:r w:rsidRPr="00A81EDD">
        <w:t xml:space="preserve"> 623-па, от 07.07.2022 </w:t>
      </w:r>
      <w:r>
        <w:t>№</w:t>
      </w:r>
      <w:r w:rsidRPr="00A81EDD">
        <w:t xml:space="preserve"> 755-па, от 19.08.2022 </w:t>
      </w:r>
      <w:r>
        <w:t>№</w:t>
      </w:r>
      <w:r w:rsidRPr="00A81EDD">
        <w:t xml:space="preserve"> 916-па,</w:t>
      </w:r>
    </w:p>
    <w:p w:rsidR="00A81EDD" w:rsidRPr="00A81EDD" w:rsidRDefault="00A81EDD" w:rsidP="00A81EDD">
      <w:pPr>
        <w:pStyle w:val="ConsPlusNormal"/>
        <w:jc w:val="center"/>
      </w:pPr>
      <w:r w:rsidRPr="00A81EDD">
        <w:t xml:space="preserve">от 19.12.2022 </w:t>
      </w:r>
      <w:r>
        <w:t>№</w:t>
      </w:r>
      <w:r w:rsidRPr="00A81EDD">
        <w:t xml:space="preserve"> 1501-па,</w:t>
      </w:r>
    </w:p>
    <w:p w:rsidR="00A81EDD" w:rsidRPr="00A81EDD" w:rsidRDefault="00A81EDD" w:rsidP="00A81EDD">
      <w:pPr>
        <w:pStyle w:val="ConsPlusNormal"/>
        <w:jc w:val="center"/>
      </w:pPr>
      <w:r w:rsidRPr="00A81EDD">
        <w:t>постановлений Правительства Курской области</w:t>
      </w:r>
    </w:p>
    <w:p w:rsidR="00A81EDD" w:rsidRPr="00A81EDD" w:rsidRDefault="00A81EDD" w:rsidP="00A81EDD">
      <w:pPr>
        <w:pStyle w:val="ConsPlusNormal"/>
        <w:jc w:val="center"/>
      </w:pPr>
      <w:r w:rsidRPr="00A81EDD">
        <w:t xml:space="preserve">от 14.02.2023 </w:t>
      </w:r>
      <w:r>
        <w:t>№</w:t>
      </w:r>
      <w:r w:rsidRPr="00A81EDD">
        <w:t xml:space="preserve"> 172-пп, от 12.07.2023 </w:t>
      </w:r>
      <w:r>
        <w:t>№</w:t>
      </w:r>
      <w:r w:rsidRPr="00A81EDD">
        <w:t xml:space="preserve"> 762-пп)</w:t>
      </w:r>
    </w:p>
    <w:p w:rsidR="00A81EDD" w:rsidRPr="00A81EDD" w:rsidRDefault="00A81EDD">
      <w:pPr>
        <w:pStyle w:val="ConsPlusNormal"/>
      </w:pPr>
    </w:p>
    <w:p w:rsidR="007B2221" w:rsidRPr="00A81EDD" w:rsidRDefault="007B2221">
      <w:pPr>
        <w:pStyle w:val="ConsPlusNormal"/>
        <w:ind w:firstLine="540"/>
        <w:jc w:val="both"/>
      </w:pPr>
      <w:bookmarkStart w:id="1" w:name="Par50"/>
      <w:bookmarkEnd w:id="1"/>
      <w:r w:rsidRPr="00A81EDD">
        <w:t xml:space="preserve">1. </w:t>
      </w:r>
      <w:proofErr w:type="gramStart"/>
      <w:r w:rsidRPr="00A81EDD">
        <w:t>Настоящие Правила определяют условия и порядок предоставления из областного бюджета грантов в форме субсидий субъектам малого и среднего предпринимательства, включенным в реестр социальных предпринимателей, и (или) субъектам малого и среднего предпринимательства, созданным физическими лицами в возрасте до 25 лет включительно, в целях предоставления грантов в форме субсидий социальным предприятиям на реализацию проекта в сфере социального предпринимательства или молодым предпринимателям на</w:t>
      </w:r>
      <w:proofErr w:type="gramEnd"/>
      <w:r w:rsidRPr="00A81EDD">
        <w:t xml:space="preserve"> реализацию проекта в сфере предпринимательской деятельности в рамках государственной программы Курской области "Развитие экономики и внешних связей Курской области", утвержденной постановлением Администрации Курской области от 24.10.2013 </w:t>
      </w:r>
      <w:r w:rsidR="00A81EDD">
        <w:t>№</w:t>
      </w:r>
      <w:r w:rsidRPr="00A81EDD">
        <w:t xml:space="preserve"> 774-па (далее - грант).</w:t>
      </w:r>
    </w:p>
    <w:p w:rsidR="007B2221" w:rsidRPr="00A81EDD" w:rsidRDefault="007B2221">
      <w:pPr>
        <w:pStyle w:val="ConsPlusNormal"/>
        <w:jc w:val="both"/>
      </w:pPr>
      <w:r w:rsidRPr="00A81EDD">
        <w:t xml:space="preserve">(в ред. постановления Администрации Курской области от 19.12.2022 </w:t>
      </w:r>
      <w:r w:rsidR="00A81EDD">
        <w:t>№</w:t>
      </w:r>
      <w:r w:rsidRPr="00A81EDD">
        <w:t xml:space="preserve"> 1501-па)</w:t>
      </w:r>
    </w:p>
    <w:p w:rsidR="007B2221" w:rsidRPr="00A81EDD" w:rsidRDefault="007B2221">
      <w:pPr>
        <w:pStyle w:val="ConsPlusNormal"/>
        <w:spacing w:before="240"/>
        <w:ind w:firstLine="540"/>
        <w:jc w:val="both"/>
      </w:pPr>
      <w:r w:rsidRPr="00A81EDD">
        <w:t>2. В настоящих Правилах применяются следующие понятия:</w:t>
      </w:r>
    </w:p>
    <w:p w:rsidR="007B2221" w:rsidRPr="00A81EDD" w:rsidRDefault="007B2221">
      <w:pPr>
        <w:pStyle w:val="ConsPlusNormal"/>
        <w:spacing w:before="240"/>
        <w:ind w:firstLine="540"/>
        <w:jc w:val="both"/>
      </w:pPr>
      <w:proofErr w:type="gramStart"/>
      <w:r w:rsidRPr="00A81EDD">
        <w:t xml:space="preserve">1) субъекты малого и среднего предпринимательства Курской области - хозяйствующие субъекты, отвечающие требованиям статьи 4 Федерального закона от 24 июля 2007 года </w:t>
      </w:r>
      <w:r w:rsidR="00A81EDD">
        <w:t>№</w:t>
      </w:r>
      <w:r w:rsidRPr="00A81EDD">
        <w:t xml:space="preserve"> 209-ФЗ "О развитии малого и среднего предпринимательства в Российской Федерации" (далее - Федеральный закон "О развитии малого и среднего предпринимательства в Российской Федерации"), сведения о которых внесены в единый реестр субъектов малого и среднего предпринимательства в соответствии с указанным Федеральным</w:t>
      </w:r>
      <w:proofErr w:type="gramEnd"/>
      <w:r w:rsidRPr="00A81EDD">
        <w:t xml:space="preserve"> </w:t>
      </w:r>
      <w:proofErr w:type="gramStart"/>
      <w:r w:rsidRPr="00A81EDD">
        <w:t>законом, зарегистрированные и осуществляющие деятельность на территории Курской области;</w:t>
      </w:r>
      <w:proofErr w:type="gramEnd"/>
    </w:p>
    <w:p w:rsidR="007B2221" w:rsidRPr="00A81EDD" w:rsidRDefault="007B2221">
      <w:pPr>
        <w:pStyle w:val="ConsPlusNormal"/>
        <w:spacing w:before="240"/>
        <w:ind w:firstLine="540"/>
        <w:jc w:val="both"/>
      </w:pPr>
      <w:proofErr w:type="gramStart"/>
      <w:r w:rsidRPr="00A81EDD">
        <w:t>2) субъект малого и среднего предпринимательства, включенный в реестр социальных предпринимателей (далее - социальное предприятие), - субъект малого или среднего предпринимательства, зарегистрированный и осуществляющий деятельность на территории Курской области в сфере социального предпринимательства в соответствии с Федеральным законом "О развитии малого и среднего предпринимательства в Российской Федерации", в отношении которого в едином реестре субъектов малого и среднего предпринимательства содержится указание на то</w:t>
      </w:r>
      <w:proofErr w:type="gramEnd"/>
      <w:r w:rsidRPr="00A81EDD">
        <w:t>, что юридическое лицо или индивидуальный предприниматель является социальным предприятием;</w:t>
      </w:r>
    </w:p>
    <w:p w:rsidR="007B2221" w:rsidRPr="00A81EDD" w:rsidRDefault="007B2221">
      <w:pPr>
        <w:pStyle w:val="ConsPlusNormal"/>
        <w:spacing w:before="240"/>
        <w:ind w:firstLine="540"/>
        <w:jc w:val="both"/>
      </w:pPr>
      <w:proofErr w:type="gramStart"/>
      <w:r w:rsidRPr="00A81EDD">
        <w:lastRenderedPageBreak/>
        <w:t>3) субъект малого и среднего предпринимательства, созданный физическим лицом до 25 включительно (далее - молодой предприниматель), - физическое лицо в возрасте до 25 лет включительно на момент подачи документов для получения гранта, зарегистрированное в качестве индивидуального предпринимателя, или юридическое лицо, доля (суммарная доля) участия в уставном (складочном, акционерном) капитале которого одного или нескольких физических лиц в возрасте до 25 лет включительно превышает</w:t>
      </w:r>
      <w:proofErr w:type="gramEnd"/>
      <w:r w:rsidRPr="00A81EDD">
        <w:t xml:space="preserve"> </w:t>
      </w:r>
      <w:proofErr w:type="gramStart"/>
      <w:r w:rsidRPr="00A81EDD">
        <w:t>50 процентов);</w:t>
      </w:r>
      <w:proofErr w:type="gramEnd"/>
    </w:p>
    <w:p w:rsidR="007B2221" w:rsidRPr="00A81EDD" w:rsidRDefault="007B2221">
      <w:pPr>
        <w:pStyle w:val="ConsPlusNormal"/>
        <w:jc w:val="both"/>
      </w:pPr>
      <w:r w:rsidRPr="00A81EDD">
        <w:t>(</w:t>
      </w:r>
      <w:proofErr w:type="spellStart"/>
      <w:r w:rsidRPr="00A81EDD">
        <w:t>пп</w:t>
      </w:r>
      <w:proofErr w:type="spellEnd"/>
      <w:r w:rsidRPr="00A81EDD">
        <w:t xml:space="preserve">. 3 в ред. постановления Администрации Курской области от 19.12.2022 </w:t>
      </w:r>
      <w:r w:rsidR="00A81EDD">
        <w:t>№</w:t>
      </w:r>
      <w:r w:rsidRPr="00A81EDD">
        <w:t xml:space="preserve"> 1501-па)</w:t>
      </w:r>
    </w:p>
    <w:p w:rsidR="007B2221" w:rsidRPr="00A81EDD" w:rsidRDefault="007B2221">
      <w:pPr>
        <w:pStyle w:val="ConsPlusNormal"/>
        <w:spacing w:before="240"/>
        <w:ind w:firstLine="540"/>
        <w:jc w:val="both"/>
      </w:pPr>
      <w:r w:rsidRPr="00A81EDD">
        <w:t xml:space="preserve">4) участник отбора - социальное предприятие или молодой предприниматель, </w:t>
      </w:r>
      <w:proofErr w:type="gramStart"/>
      <w:r w:rsidRPr="00A81EDD">
        <w:t>претендующие</w:t>
      </w:r>
      <w:proofErr w:type="gramEnd"/>
      <w:r w:rsidRPr="00A81EDD">
        <w:t xml:space="preserve"> на получение гранта в соответствии с настоящими Правилами;</w:t>
      </w:r>
    </w:p>
    <w:p w:rsidR="007B2221" w:rsidRPr="00A81EDD" w:rsidRDefault="007B2221">
      <w:pPr>
        <w:pStyle w:val="ConsPlusNormal"/>
        <w:spacing w:before="240"/>
        <w:ind w:firstLine="540"/>
        <w:jc w:val="both"/>
      </w:pPr>
      <w:r w:rsidRPr="00A81EDD">
        <w:t>5) проект, прое</w:t>
      </w:r>
      <w:proofErr w:type="gramStart"/>
      <w:r w:rsidRPr="00A81EDD">
        <w:t>кт в сф</w:t>
      </w:r>
      <w:proofErr w:type="gramEnd"/>
      <w:r w:rsidRPr="00A81EDD">
        <w:t>ере социального предпринимательства, проект в сфере предпринимательской деятельности - заявка и прилагаемые к ней документы участника отбора, предусмотренные для обязательного предоставления в соответствии с настоящими Правилами, определяющие и описывающие перечень мероприятий, осуществляемых участником отбора, являющиеся основанием для принятия решения о предоставлении гранта;</w:t>
      </w:r>
    </w:p>
    <w:p w:rsidR="007B2221" w:rsidRPr="00A81EDD" w:rsidRDefault="007B2221">
      <w:pPr>
        <w:pStyle w:val="ConsPlusNormal"/>
        <w:spacing w:before="240"/>
        <w:ind w:firstLine="540"/>
        <w:jc w:val="both"/>
      </w:pPr>
      <w:r w:rsidRPr="00A81EDD">
        <w:t>6) уполномоченный орган - Министерство промышленности, торговли и предпринимательства Курской области;</w:t>
      </w:r>
    </w:p>
    <w:p w:rsidR="007B2221" w:rsidRPr="00A81EDD" w:rsidRDefault="007B2221">
      <w:pPr>
        <w:pStyle w:val="ConsPlusNormal"/>
        <w:jc w:val="both"/>
      </w:pPr>
      <w:r w:rsidRPr="00A81EDD">
        <w:t>(</w:t>
      </w:r>
      <w:proofErr w:type="spellStart"/>
      <w:r w:rsidRPr="00A81EDD">
        <w:t>пп</w:t>
      </w:r>
      <w:proofErr w:type="spellEnd"/>
      <w:r w:rsidRPr="00A81EDD">
        <w:t xml:space="preserve">. 6 в ред. постановления Администрации Курской области от 19.12.2022 </w:t>
      </w:r>
      <w:r w:rsidR="00A81EDD">
        <w:t>№</w:t>
      </w:r>
      <w:r w:rsidRPr="00A81EDD">
        <w:t xml:space="preserve"> 1501-па)</w:t>
      </w:r>
    </w:p>
    <w:p w:rsidR="007B2221" w:rsidRPr="00A81EDD" w:rsidRDefault="007B2221">
      <w:pPr>
        <w:pStyle w:val="ConsPlusNormal"/>
        <w:spacing w:before="240"/>
        <w:ind w:firstLine="540"/>
        <w:jc w:val="both"/>
      </w:pPr>
      <w:r w:rsidRPr="00A81EDD">
        <w:t>7) комиссия - конкурсная комиссия по отбору проектов, представленных на государственную поддержку социальных предприятий и (или) молодых предпринимателей, для предоставления грантов.</w:t>
      </w:r>
    </w:p>
    <w:p w:rsidR="007B2221" w:rsidRPr="00A81EDD" w:rsidRDefault="007B2221">
      <w:pPr>
        <w:pStyle w:val="ConsPlusNormal"/>
        <w:jc w:val="both"/>
      </w:pPr>
      <w:r w:rsidRPr="00A81EDD">
        <w:t xml:space="preserve">(в ред. постановления Администрации Курской области от 19.12.2022 </w:t>
      </w:r>
      <w:r w:rsidR="00A81EDD">
        <w:t>№</w:t>
      </w:r>
      <w:r w:rsidRPr="00A81EDD">
        <w:t xml:space="preserve"> 1501-па)</w:t>
      </w:r>
    </w:p>
    <w:p w:rsidR="007B2221" w:rsidRPr="00A81EDD" w:rsidRDefault="007B2221">
      <w:pPr>
        <w:pStyle w:val="ConsPlusNormal"/>
        <w:spacing w:before="240"/>
        <w:ind w:firstLine="540"/>
        <w:jc w:val="both"/>
      </w:pPr>
      <w:bookmarkStart w:id="2" w:name="Par63"/>
      <w:bookmarkEnd w:id="2"/>
      <w:r w:rsidRPr="00A81EDD">
        <w:t>3. Грант предоставляется в целях финансового обеспечения следующих расходов, связанных с реализацией проекта в сфере социального предпринимательства или с реализацией проекта в сфере предпринимательской деятельности:</w:t>
      </w:r>
    </w:p>
    <w:p w:rsidR="007B2221" w:rsidRPr="00A81EDD" w:rsidRDefault="007B2221">
      <w:pPr>
        <w:pStyle w:val="ConsPlusNormal"/>
        <w:spacing w:before="240"/>
        <w:ind w:firstLine="540"/>
        <w:jc w:val="both"/>
      </w:pPr>
      <w:r w:rsidRPr="00A81EDD">
        <w:t>1) аренда нежилого помещения;</w:t>
      </w:r>
    </w:p>
    <w:p w:rsidR="007B2221" w:rsidRPr="00A81EDD" w:rsidRDefault="007B2221">
      <w:pPr>
        <w:pStyle w:val="ConsPlusNormal"/>
        <w:spacing w:before="240"/>
        <w:ind w:firstLine="540"/>
        <w:jc w:val="both"/>
      </w:pPr>
      <w:r w:rsidRPr="00A81EDD">
        <w:t>2) ремонт нежилого помещения, включая приобретение строительных материалов, оборудования, необходимого для ремонта помещения;</w:t>
      </w:r>
    </w:p>
    <w:p w:rsidR="007B2221" w:rsidRPr="00A81EDD" w:rsidRDefault="007B2221">
      <w:pPr>
        <w:pStyle w:val="ConsPlusNormal"/>
        <w:spacing w:before="240"/>
        <w:ind w:firstLine="540"/>
        <w:jc w:val="both"/>
      </w:pPr>
      <w:r w:rsidRPr="00A81EDD">
        <w:t>3) аренда и (или) приобретение оргтехники, оборудования (в том числе инвентаря, мебели);</w:t>
      </w:r>
    </w:p>
    <w:p w:rsidR="007B2221" w:rsidRPr="00A81EDD" w:rsidRDefault="007B2221">
      <w:pPr>
        <w:pStyle w:val="ConsPlusNormal"/>
        <w:spacing w:before="240"/>
        <w:ind w:firstLine="540"/>
        <w:jc w:val="both"/>
      </w:pPr>
      <w:r w:rsidRPr="00A81EDD">
        <w:t>4) выплата по передаче прав на франшизу (паушальный платеж);</w:t>
      </w:r>
    </w:p>
    <w:p w:rsidR="007B2221" w:rsidRPr="00A81EDD" w:rsidRDefault="007B2221">
      <w:pPr>
        <w:pStyle w:val="ConsPlusNormal"/>
        <w:spacing w:before="240"/>
        <w:ind w:firstLine="540"/>
        <w:jc w:val="both"/>
      </w:pPr>
      <w:r w:rsidRPr="00A81EDD">
        <w:t>5) технологическое присоединение к объектам инженерной инфраструктуры (электрические сети, газоснабжение, водоснабжение, водоотведение, теплоснабжение);</w:t>
      </w:r>
    </w:p>
    <w:p w:rsidR="007B2221" w:rsidRPr="00A81EDD" w:rsidRDefault="007B2221">
      <w:pPr>
        <w:pStyle w:val="ConsPlusNormal"/>
        <w:spacing w:before="240"/>
        <w:ind w:firstLine="540"/>
        <w:jc w:val="both"/>
      </w:pPr>
      <w:r w:rsidRPr="00A81EDD">
        <w:t>6) оплата коммунальных услуг и услуг электроснабжения;</w:t>
      </w:r>
    </w:p>
    <w:p w:rsidR="007B2221" w:rsidRPr="00A81EDD" w:rsidRDefault="007B2221">
      <w:pPr>
        <w:pStyle w:val="ConsPlusNormal"/>
        <w:spacing w:before="240"/>
        <w:ind w:firstLine="540"/>
        <w:jc w:val="both"/>
      </w:pPr>
      <w:r w:rsidRPr="00A81EDD">
        <w:t>7) оформление результатов интеллектуальной деятельности;</w:t>
      </w:r>
    </w:p>
    <w:p w:rsidR="007B2221" w:rsidRPr="00A81EDD" w:rsidRDefault="007B2221">
      <w:pPr>
        <w:pStyle w:val="ConsPlusNormal"/>
        <w:spacing w:before="240"/>
        <w:ind w:firstLine="540"/>
        <w:jc w:val="both"/>
      </w:pPr>
      <w:r w:rsidRPr="00A81EDD">
        <w:t>8) приобретение основных средств (за исключением приобретения зданий, сооружений, земельных участков, автомобилей);</w:t>
      </w:r>
    </w:p>
    <w:p w:rsidR="007B2221" w:rsidRPr="00A81EDD" w:rsidRDefault="007B2221">
      <w:pPr>
        <w:pStyle w:val="ConsPlusNormal"/>
        <w:spacing w:before="240"/>
        <w:ind w:firstLine="540"/>
        <w:jc w:val="both"/>
      </w:pPr>
      <w:r w:rsidRPr="00A81EDD">
        <w:t>9) переоборудование транспортных сре</w:t>
      </w:r>
      <w:proofErr w:type="gramStart"/>
      <w:r w:rsidRPr="00A81EDD">
        <w:t>дств дл</w:t>
      </w:r>
      <w:proofErr w:type="gramEnd"/>
      <w:r w:rsidRPr="00A81EDD">
        <w:t xml:space="preserve">я перевозки </w:t>
      </w:r>
      <w:proofErr w:type="spellStart"/>
      <w:r w:rsidRPr="00A81EDD">
        <w:t>маломобильных</w:t>
      </w:r>
      <w:proofErr w:type="spellEnd"/>
      <w:r w:rsidRPr="00A81EDD">
        <w:t xml:space="preserve"> групп населения, в том числе инвалидов;</w:t>
      </w:r>
    </w:p>
    <w:p w:rsidR="007B2221" w:rsidRPr="00A81EDD" w:rsidRDefault="007B2221">
      <w:pPr>
        <w:pStyle w:val="ConsPlusNormal"/>
        <w:spacing w:before="240"/>
        <w:ind w:firstLine="540"/>
        <w:jc w:val="both"/>
      </w:pPr>
      <w:r w:rsidRPr="00A81EDD">
        <w:lastRenderedPageBreak/>
        <w:t>10) оплата услуг связи, в том числе информационно-телекоммуникационной сети "Интернет";</w:t>
      </w:r>
    </w:p>
    <w:p w:rsidR="007B2221" w:rsidRPr="00A81EDD" w:rsidRDefault="007B2221">
      <w:pPr>
        <w:pStyle w:val="ConsPlusNormal"/>
        <w:spacing w:before="240"/>
        <w:ind w:firstLine="540"/>
        <w:jc w:val="both"/>
      </w:pPr>
      <w:proofErr w:type="gramStart"/>
      <w:r w:rsidRPr="00A81EDD">
        <w:t xml:space="preserve">11) оплата услуг по созданию, технической поддержке, наполнению, развитию и продвижению в средствах массовой информации и информационно-телекоммуникационной сети "Интернет" (услуги </w:t>
      </w:r>
      <w:proofErr w:type="spellStart"/>
      <w:r w:rsidRPr="00A81EDD">
        <w:t>хостинга</w:t>
      </w:r>
      <w:proofErr w:type="spellEnd"/>
      <w:r w:rsidRPr="00A81EDD">
        <w:t xml:space="preserve">, расходы на регистрацию доменных имен в информационно-телекоммуникационной сети "Интернет" и продление регистрации, расходы на поисковую оптимизацию, услуги и (или) работы по модернизации и (или) продвижению сайта и </w:t>
      </w:r>
      <w:proofErr w:type="spellStart"/>
      <w:r w:rsidRPr="00A81EDD">
        <w:t>аккаунтов</w:t>
      </w:r>
      <w:proofErr w:type="spellEnd"/>
      <w:r w:rsidRPr="00A81EDD">
        <w:t xml:space="preserve"> в социальных сетях);</w:t>
      </w:r>
      <w:proofErr w:type="gramEnd"/>
    </w:p>
    <w:p w:rsidR="007B2221" w:rsidRPr="00A81EDD" w:rsidRDefault="007B2221">
      <w:pPr>
        <w:pStyle w:val="ConsPlusNormal"/>
        <w:jc w:val="both"/>
      </w:pPr>
      <w:r w:rsidRPr="00A81EDD">
        <w:t xml:space="preserve">(в ред. постановления Правительства Курской области от 12.07.2023 </w:t>
      </w:r>
      <w:r w:rsidR="00A81EDD">
        <w:t>№</w:t>
      </w:r>
      <w:r w:rsidRPr="00A81EDD">
        <w:t xml:space="preserve"> 762-пп)</w:t>
      </w:r>
    </w:p>
    <w:p w:rsidR="007B2221" w:rsidRPr="00A81EDD" w:rsidRDefault="007B2221">
      <w:pPr>
        <w:pStyle w:val="ConsPlusNormal"/>
        <w:spacing w:before="240"/>
        <w:ind w:firstLine="540"/>
        <w:jc w:val="both"/>
      </w:pPr>
      <w:r w:rsidRPr="00A81EDD">
        <w:t>12) приобретение программного обеспечения и неисключительных прав на программное обеспечение (расходы,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p>
    <w:p w:rsidR="007B2221" w:rsidRPr="00A81EDD" w:rsidRDefault="007B2221">
      <w:pPr>
        <w:pStyle w:val="ConsPlusNormal"/>
        <w:spacing w:before="240"/>
        <w:ind w:firstLine="540"/>
        <w:jc w:val="both"/>
      </w:pPr>
      <w:r w:rsidRPr="00A81EDD">
        <w:t>13) приобретение сырья, расходных материалов, необходимых для производства продукции и оказания услуг;</w:t>
      </w:r>
    </w:p>
    <w:p w:rsidR="007B2221" w:rsidRPr="00A81EDD" w:rsidRDefault="007B2221">
      <w:pPr>
        <w:pStyle w:val="ConsPlusNormal"/>
        <w:spacing w:before="240"/>
        <w:ind w:firstLine="540"/>
        <w:jc w:val="both"/>
      </w:pPr>
      <w:r w:rsidRPr="00A81EDD">
        <w:t xml:space="preserve">14) уплата первого взноса (аванса) при заключении договора лизинга и (или) лизинговых платежей, за исключением уплаты первого взноса (аванса) и лизинговых платежей по договору лизинга, </w:t>
      </w:r>
      <w:proofErr w:type="spellStart"/>
      <w:r w:rsidRPr="00A81EDD">
        <w:t>сублизинга</w:t>
      </w:r>
      <w:proofErr w:type="spellEnd"/>
      <w:r w:rsidRPr="00A81EDD">
        <w:t>, в случае если предметом договора является транспортное средство;</w:t>
      </w:r>
    </w:p>
    <w:p w:rsidR="007B2221" w:rsidRPr="00A81EDD" w:rsidRDefault="007B2221">
      <w:pPr>
        <w:pStyle w:val="ConsPlusNormal"/>
        <w:jc w:val="both"/>
      </w:pPr>
      <w:r w:rsidRPr="00A81EDD">
        <w:t>(</w:t>
      </w:r>
      <w:proofErr w:type="spellStart"/>
      <w:r w:rsidRPr="00A81EDD">
        <w:t>пп</w:t>
      </w:r>
      <w:proofErr w:type="spellEnd"/>
      <w:r w:rsidRPr="00A81EDD">
        <w:t xml:space="preserve">. 14 в ред. постановления Правительства Курской области от 12.07.2023 </w:t>
      </w:r>
      <w:r w:rsidR="00A81EDD">
        <w:t>№</w:t>
      </w:r>
      <w:r w:rsidRPr="00A81EDD">
        <w:t xml:space="preserve"> 762-пп)</w:t>
      </w:r>
    </w:p>
    <w:p w:rsidR="007B2221" w:rsidRPr="00A81EDD" w:rsidRDefault="007B2221">
      <w:pPr>
        <w:pStyle w:val="ConsPlusNormal"/>
        <w:spacing w:before="240"/>
        <w:ind w:firstLine="540"/>
        <w:jc w:val="both"/>
      </w:pPr>
      <w:r w:rsidRPr="00A81EDD">
        <w:t xml:space="preserve">15) реализация мероприятий по профилактике новой </w:t>
      </w:r>
      <w:proofErr w:type="spellStart"/>
      <w:r w:rsidRPr="00A81EDD">
        <w:t>коронавирусной</w:t>
      </w:r>
      <w:proofErr w:type="spellEnd"/>
      <w:r w:rsidRPr="00A81EDD">
        <w:t xml:space="preserve"> инфекции, включая мероприятия, связанные с обеспечением выполнения санитарно-эпидемиологических требований;</w:t>
      </w:r>
    </w:p>
    <w:p w:rsidR="007B2221" w:rsidRPr="00A81EDD" w:rsidRDefault="007B2221">
      <w:pPr>
        <w:pStyle w:val="ConsPlusNormal"/>
        <w:spacing w:before="240"/>
        <w:ind w:firstLine="540"/>
        <w:jc w:val="both"/>
      </w:pPr>
      <w:r w:rsidRPr="00A81EDD">
        <w:t>16) приобретение комплектующих изделий при производстве и (или) реализации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w:t>
      </w:r>
      <w:proofErr w:type="spellStart"/>
      <w:r w:rsidRPr="00A81EDD">
        <w:t>абилитации</w:t>
      </w:r>
      <w:proofErr w:type="spellEnd"/>
      <w:r w:rsidRPr="00A81EDD">
        <w:t>) инвалидов (в случае предоставления гранта на реализацию проекта в сфере социального предпринимательства).</w:t>
      </w:r>
    </w:p>
    <w:p w:rsidR="007B2221" w:rsidRPr="00A81EDD" w:rsidRDefault="007B2221">
      <w:pPr>
        <w:pStyle w:val="ConsPlusNormal"/>
        <w:spacing w:before="240"/>
        <w:ind w:firstLine="540"/>
        <w:jc w:val="both"/>
      </w:pPr>
      <w:r w:rsidRPr="00A81EDD">
        <w:t xml:space="preserve">4. Не допускается направление гранта на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уплатой процентов по займам, предоставленным государственными </w:t>
      </w:r>
      <w:proofErr w:type="spellStart"/>
      <w:r w:rsidRPr="00A81EDD">
        <w:t>микрофинансовыми</w:t>
      </w:r>
      <w:proofErr w:type="spellEnd"/>
      <w:r w:rsidRPr="00A81EDD">
        <w:t xml:space="preserve"> организациями, а также по кредитам, привлеченным в кредитных организациях.</w:t>
      </w:r>
    </w:p>
    <w:p w:rsidR="007B2221" w:rsidRPr="00A81EDD" w:rsidRDefault="007B2221">
      <w:pPr>
        <w:pStyle w:val="ConsPlusNormal"/>
        <w:spacing w:before="240"/>
        <w:ind w:firstLine="540"/>
        <w:jc w:val="both"/>
      </w:pPr>
      <w:r w:rsidRPr="00A81EDD">
        <w:t>5. Грант предоставляется в полном объеме на конкурсной основе в соответствии с решением комиссии по результатам оценки проектов (далее - конкурсный отбор, конкурс).</w:t>
      </w:r>
    </w:p>
    <w:p w:rsidR="007B2221" w:rsidRPr="00A81EDD" w:rsidRDefault="007B2221">
      <w:pPr>
        <w:pStyle w:val="ConsPlusNormal"/>
        <w:spacing w:before="240"/>
        <w:ind w:firstLine="540"/>
        <w:jc w:val="both"/>
      </w:pPr>
      <w:r w:rsidRPr="00A81EDD">
        <w:t>Грант может быть предоставлен повторно, но не чаще 1 (одного) раза в 3 (три) года с момента заключения соглашения (договора) о предоставлении гранта, в случае достижения установленных показателей.</w:t>
      </w:r>
    </w:p>
    <w:p w:rsidR="007B2221" w:rsidRPr="00A81EDD" w:rsidRDefault="007B2221">
      <w:pPr>
        <w:pStyle w:val="ConsPlusNormal"/>
        <w:jc w:val="both"/>
      </w:pPr>
      <w:r w:rsidRPr="00A81EDD">
        <w:t>(</w:t>
      </w:r>
      <w:proofErr w:type="gramStart"/>
      <w:r w:rsidRPr="00A81EDD">
        <w:t>п</w:t>
      </w:r>
      <w:proofErr w:type="gramEnd"/>
      <w:r w:rsidRPr="00A81EDD">
        <w:t xml:space="preserve">. 5 в ред. постановления Правительства Курской области от 12.07.2023 </w:t>
      </w:r>
      <w:r w:rsidR="00A81EDD">
        <w:t>№</w:t>
      </w:r>
      <w:r w:rsidRPr="00A81EDD">
        <w:t xml:space="preserve"> 762-пп)</w:t>
      </w:r>
    </w:p>
    <w:p w:rsidR="007B2221" w:rsidRPr="00A81EDD" w:rsidRDefault="007B2221">
      <w:pPr>
        <w:pStyle w:val="ConsPlusNormal"/>
        <w:spacing w:before="240"/>
        <w:ind w:firstLine="540"/>
        <w:jc w:val="both"/>
      </w:pPr>
      <w:bookmarkStart w:id="3" w:name="Par86"/>
      <w:bookmarkEnd w:id="3"/>
      <w:r w:rsidRPr="00A81EDD">
        <w:t>6. Срок использования гранта составляет не более 6 месяцев со дня его получения.</w:t>
      </w:r>
    </w:p>
    <w:p w:rsidR="007B2221" w:rsidRPr="00A81EDD" w:rsidRDefault="007B2221">
      <w:pPr>
        <w:pStyle w:val="ConsPlusNormal"/>
        <w:spacing w:before="240"/>
        <w:ind w:firstLine="540"/>
        <w:jc w:val="both"/>
      </w:pPr>
      <w:r w:rsidRPr="00A81EDD">
        <w:t xml:space="preserve">Срок использования гранта может быть продлен по решению уполномоченного органа, но не более чем на 2 месяца. </w:t>
      </w:r>
      <w:proofErr w:type="gramStart"/>
      <w:r w:rsidRPr="00A81EDD">
        <w:t>Основанием</w:t>
      </w:r>
      <w:proofErr w:type="gramEnd"/>
      <w:r w:rsidRPr="00A81EDD">
        <w:t xml:space="preserve"> для принятия уполномоченным органом решения о продлении срока использования гранта является документальное подтверждение получателем гранта </w:t>
      </w:r>
      <w:r w:rsidRPr="00A81EDD">
        <w:lastRenderedPageBreak/>
        <w:t>наступления обстоятельств непреодолимой силы, препятствующих использованию средств гранта в установленный срок.</w:t>
      </w:r>
    </w:p>
    <w:p w:rsidR="007B2221" w:rsidRPr="00A81EDD" w:rsidRDefault="007B2221">
      <w:pPr>
        <w:pStyle w:val="ConsPlusNormal"/>
        <w:spacing w:before="240"/>
        <w:ind w:firstLine="540"/>
        <w:jc w:val="both"/>
      </w:pPr>
      <w:r w:rsidRPr="00A81EDD">
        <w:t>7. Приобретение имущества, которое ранее приобреталось с участием средств государственной поддержки, предоставленных на безвозвратной основе, за счет сре</w:t>
      </w:r>
      <w:proofErr w:type="gramStart"/>
      <w:r w:rsidRPr="00A81EDD">
        <w:t>дств гр</w:t>
      </w:r>
      <w:proofErr w:type="gramEnd"/>
      <w:r w:rsidRPr="00A81EDD">
        <w:t>анта не допускается.</w:t>
      </w:r>
    </w:p>
    <w:p w:rsidR="007B2221" w:rsidRPr="00A81EDD" w:rsidRDefault="007B2221">
      <w:pPr>
        <w:pStyle w:val="ConsPlusNormal"/>
        <w:spacing w:before="240"/>
        <w:ind w:firstLine="540"/>
        <w:jc w:val="both"/>
      </w:pPr>
      <w:r w:rsidRPr="00A81EDD">
        <w:t xml:space="preserve">8. </w:t>
      </w:r>
      <w:proofErr w:type="gramStart"/>
      <w:r w:rsidRPr="00A81EDD">
        <w:t>Предоставление грантов осуществляется главным распорядителем средств областного бюджета - Министерством промышленности, торговли и предпринимательства Курской области, являющимся уполномоченным органом, в соответствии со сводной бюджетной росписью областного бюджета в пределах лимитов бюджетных обязательств на текущий финансовый год, предусмотренных уполномоченному органу в областном бюджете на реализацию подпрограммы 2 "Развитие малого и среднего предпринимательства в Курской области" государственной программы Курской области "Развитие экономики и</w:t>
      </w:r>
      <w:proofErr w:type="gramEnd"/>
      <w:r w:rsidRPr="00A81EDD">
        <w:t xml:space="preserve"> </w:t>
      </w:r>
      <w:proofErr w:type="gramStart"/>
      <w:r w:rsidRPr="00A81EDD">
        <w:t xml:space="preserve">внешних связей Курской области", утвержденной постановлением Администрации Курской области от 24.10.2013 </w:t>
      </w:r>
      <w:r w:rsidR="00A81EDD">
        <w:t>№</w:t>
      </w:r>
      <w:r w:rsidRPr="00A81EDD">
        <w:t xml:space="preserve"> 774-па, доведенных в установленном порядке уполномоченному органу на цели, указанные в пункте 1 настоящих Правил.</w:t>
      </w:r>
      <w:proofErr w:type="gramEnd"/>
    </w:p>
    <w:p w:rsidR="007B2221" w:rsidRPr="00A81EDD" w:rsidRDefault="007B2221">
      <w:pPr>
        <w:pStyle w:val="ConsPlusNormal"/>
        <w:jc w:val="both"/>
      </w:pPr>
      <w:r w:rsidRPr="00A81EDD">
        <w:t xml:space="preserve">(в ред. постановления Администрации Курской области от 19.12.2022 </w:t>
      </w:r>
      <w:r w:rsidR="00A81EDD">
        <w:t>№</w:t>
      </w:r>
      <w:r w:rsidRPr="00A81EDD">
        <w:t xml:space="preserve"> 1501-па)</w:t>
      </w:r>
    </w:p>
    <w:p w:rsidR="007B2221" w:rsidRPr="00A81EDD" w:rsidRDefault="007B2221">
      <w:pPr>
        <w:pStyle w:val="ConsPlusNormal"/>
        <w:spacing w:before="240"/>
        <w:ind w:firstLine="540"/>
        <w:jc w:val="both"/>
      </w:pPr>
      <w:r w:rsidRPr="00A81EDD">
        <w:t>Уполномоченный орган несет ответственность за целевое использование средств областного бюджета, выделяемых на предоставление грантов.</w:t>
      </w:r>
    </w:p>
    <w:p w:rsidR="007B2221" w:rsidRPr="00A81EDD" w:rsidRDefault="007B2221">
      <w:pPr>
        <w:pStyle w:val="ConsPlusNormal"/>
        <w:spacing w:before="240"/>
        <w:ind w:firstLine="540"/>
        <w:jc w:val="both"/>
      </w:pPr>
      <w:r w:rsidRPr="00A81EDD">
        <w:t xml:space="preserve">9. </w:t>
      </w:r>
      <w:proofErr w:type="gramStart"/>
      <w:r w:rsidRPr="00A81EDD">
        <w:t>Сведения о гранте размещаются на едином портале бюджетной системы Российской Федерации в информационно-телекоммуникационной сети "Интернет" не позднее 15-го рабочего дня, следующего за днем принятия закона об областном бюджете на очередной финансовый год и на плановый период (закона о внесении изменений в закон об областном бюджете на текущий финансовый год и на плановый период).</w:t>
      </w:r>
      <w:proofErr w:type="gramEnd"/>
    </w:p>
    <w:p w:rsidR="007B2221" w:rsidRPr="00A81EDD" w:rsidRDefault="007B2221">
      <w:pPr>
        <w:pStyle w:val="ConsPlusNormal"/>
        <w:jc w:val="both"/>
      </w:pPr>
      <w:r w:rsidRPr="00A81EDD">
        <w:t>(</w:t>
      </w:r>
      <w:proofErr w:type="gramStart"/>
      <w:r w:rsidRPr="00A81EDD">
        <w:t>п</w:t>
      </w:r>
      <w:proofErr w:type="gramEnd"/>
      <w:r w:rsidRPr="00A81EDD">
        <w:t xml:space="preserve">. 9 в ред. постановления Администрации Курской области от 19.12.2022 </w:t>
      </w:r>
      <w:r w:rsidR="00A81EDD">
        <w:t>№</w:t>
      </w:r>
      <w:r w:rsidRPr="00A81EDD">
        <w:t xml:space="preserve"> 1501-па)</w:t>
      </w:r>
    </w:p>
    <w:p w:rsidR="007B2221" w:rsidRPr="00A81EDD" w:rsidRDefault="007B2221">
      <w:pPr>
        <w:pStyle w:val="ConsPlusNormal"/>
        <w:spacing w:before="240"/>
        <w:ind w:firstLine="540"/>
        <w:jc w:val="both"/>
      </w:pPr>
      <w:r w:rsidRPr="00A81EDD">
        <w:t xml:space="preserve">10. В целях проведения конкурсного отбора уполномоченный орган обеспечивает размещение на едином портале, а также размещает на официальном сайте Губернатора и Правительства Курской области в информационно-телекоммуникационной сети "Интернет" в срок не позднее 3 календарных дней до дня </w:t>
      </w:r>
      <w:proofErr w:type="gramStart"/>
      <w:r w:rsidRPr="00A81EDD">
        <w:t>начала приема заявок участников отбора</w:t>
      </w:r>
      <w:proofErr w:type="gramEnd"/>
      <w:r w:rsidRPr="00A81EDD">
        <w:t xml:space="preserve"> объявление о проведении конкурсного отбора, которое содержит следующую информацию:</w:t>
      </w:r>
    </w:p>
    <w:p w:rsidR="007B2221" w:rsidRPr="00A81EDD" w:rsidRDefault="007B2221">
      <w:pPr>
        <w:pStyle w:val="ConsPlusNormal"/>
        <w:jc w:val="both"/>
      </w:pPr>
      <w:r w:rsidRPr="00A81EDD">
        <w:t xml:space="preserve">(в ред. постановления Администрации Курской области от 19.12.2022 </w:t>
      </w:r>
      <w:r w:rsidR="00A81EDD">
        <w:t>№</w:t>
      </w:r>
      <w:r w:rsidRPr="00A81EDD">
        <w:t xml:space="preserve"> 1501-па, постановления Правительства Курской области от 12.07.2023 </w:t>
      </w:r>
      <w:r w:rsidR="00A81EDD">
        <w:t>№</w:t>
      </w:r>
      <w:r w:rsidRPr="00A81EDD">
        <w:t xml:space="preserve"> 762-пп)</w:t>
      </w:r>
    </w:p>
    <w:p w:rsidR="007B2221" w:rsidRPr="00A81EDD" w:rsidRDefault="007B2221">
      <w:pPr>
        <w:pStyle w:val="ConsPlusNormal"/>
        <w:spacing w:before="240"/>
        <w:ind w:firstLine="540"/>
        <w:jc w:val="both"/>
      </w:pPr>
      <w:r w:rsidRPr="00A81EDD">
        <w:t>сроки проведения конкурсного отбора;</w:t>
      </w:r>
    </w:p>
    <w:p w:rsidR="007B2221" w:rsidRPr="00A81EDD" w:rsidRDefault="007B2221">
      <w:pPr>
        <w:pStyle w:val="ConsPlusNormal"/>
        <w:spacing w:before="240"/>
        <w:ind w:firstLine="540"/>
        <w:jc w:val="both"/>
      </w:pPr>
      <w:r w:rsidRPr="00A81EDD">
        <w:t>дата начала подачи или окончания приема заявок участников отбора, которая не может быть ранее 30-го календарного дня, следующего за днем размещения объявления о проведении конкурсного отбора;</w:t>
      </w:r>
    </w:p>
    <w:p w:rsidR="007B2221" w:rsidRPr="00A81EDD" w:rsidRDefault="007B2221">
      <w:pPr>
        <w:pStyle w:val="ConsPlusNormal"/>
        <w:jc w:val="both"/>
      </w:pPr>
      <w:r w:rsidRPr="00A81EDD">
        <w:t xml:space="preserve">(в ред. постановления Администрации Курской области от 19.12.2022 </w:t>
      </w:r>
      <w:r w:rsidR="00A81EDD">
        <w:t>№</w:t>
      </w:r>
      <w:r w:rsidRPr="00A81EDD">
        <w:t xml:space="preserve"> 1501-па)</w:t>
      </w:r>
    </w:p>
    <w:p w:rsidR="007B2221" w:rsidRPr="00A81EDD" w:rsidRDefault="007B2221">
      <w:pPr>
        <w:pStyle w:val="ConsPlusNormal"/>
        <w:spacing w:before="240"/>
        <w:ind w:firstLine="540"/>
        <w:jc w:val="both"/>
      </w:pPr>
      <w:r w:rsidRPr="00A81EDD">
        <w:t>сроки рассмотрения предоставленных заявок и документов;</w:t>
      </w:r>
    </w:p>
    <w:p w:rsidR="007B2221" w:rsidRPr="00A81EDD" w:rsidRDefault="007B2221">
      <w:pPr>
        <w:pStyle w:val="ConsPlusNormal"/>
        <w:spacing w:before="240"/>
        <w:ind w:firstLine="540"/>
        <w:jc w:val="both"/>
      </w:pPr>
      <w:r w:rsidRPr="00A81EDD">
        <w:t>наименование, место нахождения, почтовый адрес, адреса электронной почты уполномоченного органа, номера телефонов для справок;</w:t>
      </w:r>
    </w:p>
    <w:p w:rsidR="007B2221" w:rsidRPr="00A81EDD" w:rsidRDefault="007B2221">
      <w:pPr>
        <w:pStyle w:val="ConsPlusNormal"/>
        <w:spacing w:before="240"/>
        <w:ind w:firstLine="540"/>
        <w:jc w:val="both"/>
      </w:pPr>
      <w:r w:rsidRPr="00A81EDD">
        <w:t>график (режим) работы уполномоченного органа;</w:t>
      </w:r>
    </w:p>
    <w:p w:rsidR="007B2221" w:rsidRPr="00A81EDD" w:rsidRDefault="007B2221">
      <w:pPr>
        <w:pStyle w:val="ConsPlusNormal"/>
        <w:spacing w:before="240"/>
        <w:ind w:firstLine="540"/>
        <w:jc w:val="both"/>
      </w:pPr>
      <w:r w:rsidRPr="00A81EDD">
        <w:t>результаты предоставления гранта;</w:t>
      </w:r>
    </w:p>
    <w:p w:rsidR="007B2221" w:rsidRPr="00A81EDD" w:rsidRDefault="007B2221">
      <w:pPr>
        <w:pStyle w:val="ConsPlusNormal"/>
        <w:spacing w:before="240"/>
        <w:ind w:firstLine="540"/>
        <w:jc w:val="both"/>
      </w:pPr>
      <w:r w:rsidRPr="00A81EDD">
        <w:lastRenderedPageBreak/>
        <w:t>сведения о доменном имени и (или) указателях страниц сайта в информационно-телекоммуникационной сети "Интернет", на котором обеспечивается проведение конкурса;</w:t>
      </w:r>
    </w:p>
    <w:p w:rsidR="007B2221" w:rsidRPr="00A81EDD" w:rsidRDefault="007B2221">
      <w:pPr>
        <w:pStyle w:val="ConsPlusNormal"/>
        <w:spacing w:before="240"/>
        <w:ind w:firstLine="540"/>
        <w:jc w:val="both"/>
      </w:pPr>
      <w:r w:rsidRPr="00A81EDD">
        <w:t>требования к участникам отбора в соответствии с пунктом 11 настоящих Правил;</w:t>
      </w:r>
    </w:p>
    <w:p w:rsidR="007B2221" w:rsidRPr="00A81EDD" w:rsidRDefault="007B2221">
      <w:pPr>
        <w:pStyle w:val="ConsPlusNormal"/>
        <w:spacing w:before="240"/>
        <w:ind w:firstLine="540"/>
        <w:jc w:val="both"/>
      </w:pPr>
      <w:r w:rsidRPr="00A81EDD">
        <w:t>перечень документов, а также порядок их подачи участником отбора для участия в конкурсе;</w:t>
      </w:r>
    </w:p>
    <w:p w:rsidR="007B2221" w:rsidRPr="00A81EDD" w:rsidRDefault="007B2221">
      <w:pPr>
        <w:pStyle w:val="ConsPlusNormal"/>
        <w:spacing w:before="240"/>
        <w:ind w:firstLine="540"/>
        <w:jc w:val="both"/>
      </w:pPr>
      <w:r w:rsidRPr="00A81EDD">
        <w:t xml:space="preserve">порядок отзыва заявок участников отбора, порядок возврата заявок участников отбора, </w:t>
      </w:r>
      <w:proofErr w:type="gramStart"/>
      <w:r w:rsidRPr="00A81EDD">
        <w:t>определяющий</w:t>
      </w:r>
      <w:proofErr w:type="gramEnd"/>
      <w:r w:rsidRPr="00A81EDD">
        <w:t xml:space="preserve"> в том числе основания для возврата заявок участников отбора, порядок внесения изменений в заявки участников отбора;</w:t>
      </w:r>
    </w:p>
    <w:p w:rsidR="007B2221" w:rsidRPr="00A81EDD" w:rsidRDefault="007B2221">
      <w:pPr>
        <w:pStyle w:val="ConsPlusNormal"/>
        <w:spacing w:before="240"/>
        <w:ind w:firstLine="540"/>
        <w:jc w:val="both"/>
      </w:pPr>
      <w:r w:rsidRPr="00A81EDD">
        <w:t>правила рассмотрения и оценки заявок участников отбора;</w:t>
      </w:r>
    </w:p>
    <w:p w:rsidR="007B2221" w:rsidRPr="00A81EDD" w:rsidRDefault="007B2221">
      <w:pPr>
        <w:pStyle w:val="ConsPlusNormal"/>
        <w:spacing w:before="240"/>
        <w:ind w:firstLine="540"/>
        <w:jc w:val="both"/>
      </w:pPr>
      <w:r w:rsidRPr="00A81EDD">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7B2221" w:rsidRPr="00A81EDD" w:rsidRDefault="007B2221">
      <w:pPr>
        <w:pStyle w:val="ConsPlusNormal"/>
        <w:spacing w:before="240"/>
        <w:ind w:firstLine="540"/>
        <w:jc w:val="both"/>
      </w:pPr>
      <w:r w:rsidRPr="00A81EDD">
        <w:t>срок, в течение которого победитель (победители) конкурса должен подписать соглашение о предоставлении гранта (далее - соглашение);</w:t>
      </w:r>
    </w:p>
    <w:p w:rsidR="007B2221" w:rsidRPr="00A81EDD" w:rsidRDefault="007B2221">
      <w:pPr>
        <w:pStyle w:val="ConsPlusNormal"/>
        <w:spacing w:before="240"/>
        <w:ind w:firstLine="540"/>
        <w:jc w:val="both"/>
      </w:pPr>
      <w:r w:rsidRPr="00A81EDD">
        <w:t xml:space="preserve">условия признания победителя (победителей) конкурса </w:t>
      </w:r>
      <w:proofErr w:type="gramStart"/>
      <w:r w:rsidRPr="00A81EDD">
        <w:t>уклонившимся</w:t>
      </w:r>
      <w:proofErr w:type="gramEnd"/>
      <w:r w:rsidRPr="00A81EDD">
        <w:t xml:space="preserve"> от заключения соглашения;</w:t>
      </w:r>
    </w:p>
    <w:p w:rsidR="007B2221" w:rsidRPr="00A81EDD" w:rsidRDefault="007B2221">
      <w:pPr>
        <w:pStyle w:val="ConsPlusNormal"/>
        <w:spacing w:before="240"/>
        <w:ind w:firstLine="540"/>
        <w:jc w:val="both"/>
      </w:pPr>
      <w:r w:rsidRPr="00A81EDD">
        <w:t>дата размещения результатов конкурса на официальном сайте Губернатора и Правительства Курской области в информационно-телекоммуникационной сети "Интернет", а также на едином портале, которая не может быть позднее 14-го календарного дня, следующего за днем определения победителя конкурса.</w:t>
      </w:r>
    </w:p>
    <w:p w:rsidR="007B2221" w:rsidRPr="00A81EDD" w:rsidRDefault="007B2221">
      <w:pPr>
        <w:pStyle w:val="ConsPlusNormal"/>
        <w:jc w:val="both"/>
      </w:pPr>
      <w:r w:rsidRPr="00A81EDD">
        <w:t xml:space="preserve">(в ред. постановления Администрации Курской области от 19.12.2022 </w:t>
      </w:r>
      <w:r w:rsidR="00A81EDD">
        <w:t>№</w:t>
      </w:r>
      <w:r w:rsidRPr="00A81EDD">
        <w:t xml:space="preserve"> 1501-па, постановления Правительства Курской области от 12.07.2023 </w:t>
      </w:r>
      <w:r w:rsidR="00A81EDD">
        <w:t>№</w:t>
      </w:r>
      <w:r w:rsidRPr="00A81EDD">
        <w:t xml:space="preserve"> 762-пп)</w:t>
      </w:r>
    </w:p>
    <w:p w:rsidR="007B2221" w:rsidRPr="00A81EDD" w:rsidRDefault="007B2221">
      <w:pPr>
        <w:pStyle w:val="ConsPlusNormal"/>
        <w:spacing w:before="240"/>
        <w:ind w:firstLine="540"/>
        <w:jc w:val="both"/>
      </w:pPr>
      <w:bookmarkStart w:id="4" w:name="Par113"/>
      <w:bookmarkEnd w:id="4"/>
      <w:r w:rsidRPr="00A81EDD">
        <w:t>11. Участник отбора должен соответствовать следующим требованиям на дату регистрации заявки на предоставление гранта уполномоченным органом:</w:t>
      </w:r>
    </w:p>
    <w:p w:rsidR="007B2221" w:rsidRPr="00A81EDD" w:rsidRDefault="007B2221">
      <w:pPr>
        <w:pStyle w:val="ConsPlusNormal"/>
        <w:spacing w:before="240"/>
        <w:ind w:firstLine="540"/>
        <w:jc w:val="both"/>
      </w:pPr>
      <w:proofErr w:type="gramStart"/>
      <w:r w:rsidRPr="00A81EDD">
        <w:t>1) по состоянию на любую дату в течение периода, равного 30 календарным дням, предшествующего и (или) следующего за датой подачи документов для получения гранта (включая соответствующую дату подачи таких документов), но не позднее даты окончания приема документов или в течение периода, равного 11 календарным дням, следующего за датой после приема документов для получения гранта, у субъектов малого и среднего предпринимательства</w:t>
      </w:r>
      <w:proofErr w:type="gramEnd"/>
      <w:r w:rsidRPr="00A81EDD">
        <w:t xml:space="preserve">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превышающая 3 тыс. рублей;</w:t>
      </w:r>
    </w:p>
    <w:p w:rsidR="007B2221" w:rsidRPr="00A81EDD" w:rsidRDefault="007B2221">
      <w:pPr>
        <w:pStyle w:val="ConsPlusNormal"/>
        <w:jc w:val="both"/>
      </w:pPr>
      <w:r w:rsidRPr="00A81EDD">
        <w:t>(</w:t>
      </w:r>
      <w:proofErr w:type="spellStart"/>
      <w:r w:rsidRPr="00A81EDD">
        <w:t>пп</w:t>
      </w:r>
      <w:proofErr w:type="spellEnd"/>
      <w:r w:rsidRPr="00A81EDD">
        <w:t xml:space="preserve">. 1 в ред. постановления Правительства Курской области от 12.07.2023 </w:t>
      </w:r>
      <w:r w:rsidR="00A81EDD">
        <w:t>№</w:t>
      </w:r>
      <w:r w:rsidRPr="00A81EDD">
        <w:t xml:space="preserve"> 762-пп)</w:t>
      </w:r>
    </w:p>
    <w:p w:rsidR="007B2221" w:rsidRPr="00A81EDD" w:rsidRDefault="007B2221">
      <w:pPr>
        <w:pStyle w:val="ConsPlusNormal"/>
        <w:spacing w:before="240"/>
        <w:ind w:firstLine="540"/>
        <w:jc w:val="both"/>
      </w:pPr>
      <w:bookmarkStart w:id="5" w:name="Par116"/>
      <w:bookmarkEnd w:id="5"/>
      <w:proofErr w:type="gramStart"/>
      <w:r w:rsidRPr="00A81EDD">
        <w:t>2) 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roofErr w:type="gramEnd"/>
    </w:p>
    <w:p w:rsidR="007B2221" w:rsidRPr="00A81EDD" w:rsidRDefault="007B2221">
      <w:pPr>
        <w:pStyle w:val="ConsPlusNormal"/>
        <w:spacing w:before="240"/>
        <w:ind w:firstLine="540"/>
        <w:jc w:val="both"/>
      </w:pPr>
      <w:proofErr w:type="gramStart"/>
      <w:r w:rsidRPr="00A81EDD">
        <w:t xml:space="preserve">3) участник отбора не должен находиться в реестре недобросовестных поставщиков (подрядчиков, исполнителей) в связи с отказом от исполнения заключенных государственных </w:t>
      </w:r>
      <w:r w:rsidRPr="00A81EDD">
        <w:lastRenderedPageBreak/>
        <w:t>(муниципальных)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w:t>
      </w:r>
      <w:proofErr w:type="gramEnd"/>
      <w:r w:rsidRPr="00A81EDD">
        <w:t xml:space="preserve">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
    <w:p w:rsidR="007B2221" w:rsidRPr="00A81EDD" w:rsidRDefault="007B2221">
      <w:pPr>
        <w:pStyle w:val="ConsPlusNormal"/>
        <w:spacing w:before="240"/>
        <w:ind w:firstLine="540"/>
        <w:jc w:val="both"/>
      </w:pPr>
      <w:r w:rsidRPr="00A81EDD">
        <w:t>4) в реестре дисквалифицированных лиц отсутствуют сведения о дисквалифицированном руководителе участника отбора, являющегося юридическим лицом, об индивидуальном предпринимателе, являющемся участником отбора;</w:t>
      </w:r>
    </w:p>
    <w:p w:rsidR="007B2221" w:rsidRPr="00A81EDD" w:rsidRDefault="007B2221">
      <w:pPr>
        <w:pStyle w:val="ConsPlusNormal"/>
        <w:spacing w:before="240"/>
        <w:ind w:firstLine="540"/>
        <w:jc w:val="both"/>
      </w:pPr>
      <w:proofErr w:type="gramStart"/>
      <w:r w:rsidRPr="00A81EDD">
        <w:t>5) 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w:t>
      </w:r>
      <w:proofErr w:type="spellStart"/>
      <w:r w:rsidRPr="00A81EDD">
        <w:t>офшорного</w:t>
      </w:r>
      <w:proofErr w:type="spellEnd"/>
      <w:r w:rsidRPr="00A81EDD">
        <w:t xml:space="preserve">) владения активами в Российской Федерации (далее - </w:t>
      </w:r>
      <w:proofErr w:type="spellStart"/>
      <w:r w:rsidRPr="00A81EDD">
        <w:t>офшорные</w:t>
      </w:r>
      <w:proofErr w:type="spellEnd"/>
      <w:r w:rsidRPr="00A81EDD">
        <w:t xml:space="preserve"> компании), а также российским юридическим лицом, в уставном (складочном) капитале которого доля прямого или косвенного (через третьих лиц) участия</w:t>
      </w:r>
      <w:proofErr w:type="gramEnd"/>
      <w:r w:rsidRPr="00A81EDD">
        <w:t xml:space="preserve"> </w:t>
      </w:r>
      <w:proofErr w:type="spellStart"/>
      <w:r w:rsidRPr="00A81EDD">
        <w:t>офшорных</w:t>
      </w:r>
      <w:proofErr w:type="spellEnd"/>
      <w:r w:rsidRPr="00A81EDD">
        <w:t xml:space="preserve"> компаний в совокупности превышает 25 процентов (если иное не предусмотрено законодательством Российской Федерации). </w:t>
      </w:r>
      <w:proofErr w:type="gramStart"/>
      <w:r w:rsidRPr="00A81EDD">
        <w:t xml:space="preserve">При расчете доли участия </w:t>
      </w:r>
      <w:proofErr w:type="spellStart"/>
      <w:r w:rsidRPr="00A81EDD">
        <w:t>офшорных</w:t>
      </w:r>
      <w:proofErr w:type="spellEnd"/>
      <w:r w:rsidRPr="00A81EDD">
        <w:t xml:space="preserve"> компаний в капитале российских юридических лиц не учитывается прямое и (или) косвенное участие </w:t>
      </w:r>
      <w:proofErr w:type="spellStart"/>
      <w:r w:rsidRPr="00A81EDD">
        <w:t>офшорных</w:t>
      </w:r>
      <w:proofErr w:type="spellEnd"/>
      <w:r w:rsidRPr="00A81EDD">
        <w:t xml:space="preserve">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w:t>
      </w:r>
      <w:proofErr w:type="spellStart"/>
      <w:r w:rsidRPr="00A81EDD">
        <w:t>офшорных</w:t>
      </w:r>
      <w:proofErr w:type="spellEnd"/>
      <w:r w:rsidRPr="00A81EDD">
        <w:t xml:space="preserve"> компаний в капитале других российских юридических лиц, реализованное через участие в капитале указанных</w:t>
      </w:r>
      <w:proofErr w:type="gramEnd"/>
      <w:r w:rsidRPr="00A81EDD">
        <w:t xml:space="preserve"> публичных акционерных обществ;</w:t>
      </w:r>
    </w:p>
    <w:p w:rsidR="007B2221" w:rsidRPr="00A81EDD" w:rsidRDefault="007B2221">
      <w:pPr>
        <w:pStyle w:val="ConsPlusNormal"/>
        <w:jc w:val="both"/>
      </w:pPr>
      <w:r w:rsidRPr="00A81EDD">
        <w:t>(</w:t>
      </w:r>
      <w:proofErr w:type="spellStart"/>
      <w:r w:rsidRPr="00A81EDD">
        <w:t>пп</w:t>
      </w:r>
      <w:proofErr w:type="spellEnd"/>
      <w:r w:rsidRPr="00A81EDD">
        <w:t xml:space="preserve">. 5 в ред. постановления Правительства Курской области от 14.02.2023 </w:t>
      </w:r>
      <w:r w:rsidR="00A81EDD">
        <w:t>№</w:t>
      </w:r>
      <w:r w:rsidRPr="00A81EDD">
        <w:t xml:space="preserve"> 172-пп)</w:t>
      </w:r>
    </w:p>
    <w:p w:rsidR="007B2221" w:rsidRPr="00A81EDD" w:rsidRDefault="007B2221">
      <w:pPr>
        <w:pStyle w:val="ConsPlusNormal"/>
        <w:spacing w:before="240"/>
        <w:ind w:firstLine="540"/>
        <w:jc w:val="both"/>
      </w:pPr>
      <w:bookmarkStart w:id="6" w:name="Par121"/>
      <w:bookmarkEnd w:id="6"/>
      <w:r w:rsidRPr="00A81EDD">
        <w:t>6) участник отбора не получает средства из областного бюджета на основании иных нормативных правовых актов Курской области на цели, указанные в пункте 1 настоящих Правил;</w:t>
      </w:r>
    </w:p>
    <w:p w:rsidR="007B2221" w:rsidRPr="00A81EDD" w:rsidRDefault="007B2221">
      <w:pPr>
        <w:pStyle w:val="ConsPlusNormal"/>
        <w:spacing w:before="240"/>
        <w:ind w:firstLine="540"/>
        <w:jc w:val="both"/>
      </w:pPr>
      <w:r w:rsidRPr="00A81EDD">
        <w:t>7) участник отбора должен быть зарегистрирован и осуществлять предпринимательскую деятельность на территории Курской области;</w:t>
      </w:r>
    </w:p>
    <w:p w:rsidR="007B2221" w:rsidRPr="00A81EDD" w:rsidRDefault="007B2221">
      <w:pPr>
        <w:pStyle w:val="ConsPlusNormal"/>
        <w:spacing w:before="240"/>
        <w:ind w:firstLine="540"/>
        <w:jc w:val="both"/>
      </w:pPr>
      <w:bookmarkStart w:id="7" w:name="Par123"/>
      <w:bookmarkEnd w:id="7"/>
      <w:r w:rsidRPr="00A81EDD">
        <w:t xml:space="preserve">8) в отношении участника отбора не должно быть ранее принято решение об оказании аналогичной поддержки (поддержки, </w:t>
      </w:r>
      <w:proofErr w:type="gramStart"/>
      <w:r w:rsidRPr="00A81EDD">
        <w:t>условия</w:t>
      </w:r>
      <w:proofErr w:type="gramEnd"/>
      <w:r w:rsidRPr="00A81EDD">
        <w:t xml:space="preserve"> оказания которой совпадают, включая форму, вид поддержки и цели ее оказания) и сроки оказания которой не истекли;</w:t>
      </w:r>
    </w:p>
    <w:p w:rsidR="007B2221" w:rsidRPr="00A81EDD" w:rsidRDefault="007B2221">
      <w:pPr>
        <w:pStyle w:val="ConsPlusNormal"/>
        <w:spacing w:before="240"/>
        <w:ind w:firstLine="540"/>
        <w:jc w:val="both"/>
      </w:pPr>
      <w:r w:rsidRPr="00A81EDD">
        <w:t xml:space="preserve">9) участник отбора должен подтвердить наличие у него на законных основаниях недвижимого имущества (земельных участков, помещения), предназначенного для ведения предпринимательской деятельности (за исключением участников отбора, осуществляющих деятельность по выполнению работ, оказанию услуг, не требующую стационарного размещения оборудования, и (или) деятельность по оказанию услуг, осуществляемую в </w:t>
      </w:r>
      <w:proofErr w:type="spellStart"/>
      <w:r w:rsidRPr="00A81EDD">
        <w:t>онлайн-формате</w:t>
      </w:r>
      <w:proofErr w:type="spellEnd"/>
      <w:r w:rsidRPr="00A81EDD">
        <w:t>);</w:t>
      </w:r>
    </w:p>
    <w:p w:rsidR="007B2221" w:rsidRPr="00A81EDD" w:rsidRDefault="007B2221">
      <w:pPr>
        <w:pStyle w:val="ConsPlusNormal"/>
        <w:jc w:val="both"/>
      </w:pPr>
      <w:r w:rsidRPr="00A81EDD">
        <w:t xml:space="preserve">(в ред. постановления Администрации Курской области от 19.08.2022 </w:t>
      </w:r>
      <w:r w:rsidR="00A81EDD">
        <w:t>№</w:t>
      </w:r>
      <w:r w:rsidRPr="00A81EDD">
        <w:t xml:space="preserve"> 916-па)</w:t>
      </w:r>
    </w:p>
    <w:p w:rsidR="007B2221" w:rsidRPr="00A81EDD" w:rsidRDefault="007B2221">
      <w:pPr>
        <w:pStyle w:val="ConsPlusNormal"/>
        <w:spacing w:before="240"/>
        <w:ind w:firstLine="540"/>
        <w:jc w:val="both"/>
      </w:pPr>
      <w:r w:rsidRPr="00A81EDD">
        <w:t>10) у участника отбора в выписке из Единого государственного реестра юридических лиц (или Единого государственного реестра индивидуальных предпринимателей) не должен отсутствовать вид деятельности, по которому участником отбора представлен проект на получение гранта;</w:t>
      </w:r>
    </w:p>
    <w:p w:rsidR="007B2221" w:rsidRPr="00A81EDD" w:rsidRDefault="007B2221">
      <w:pPr>
        <w:pStyle w:val="ConsPlusNormal"/>
        <w:spacing w:before="240"/>
        <w:ind w:firstLine="540"/>
        <w:jc w:val="both"/>
      </w:pPr>
      <w:bookmarkStart w:id="8" w:name="Par127"/>
      <w:bookmarkEnd w:id="8"/>
      <w:r w:rsidRPr="00A81EDD">
        <w:t>11) участник отбора - индивидуальный предприниматель (глава крестьянского (фермерского) хозяйства) является гражданином Российской Федерации;</w:t>
      </w:r>
    </w:p>
    <w:p w:rsidR="007B2221" w:rsidRPr="00A81EDD" w:rsidRDefault="007B2221">
      <w:pPr>
        <w:pStyle w:val="ConsPlusNormal"/>
        <w:spacing w:before="240"/>
        <w:ind w:firstLine="540"/>
        <w:jc w:val="both"/>
      </w:pPr>
      <w:r w:rsidRPr="00A81EDD">
        <w:lastRenderedPageBreak/>
        <w:t>12) участник отбора принял обязательство в случае предоставления гранта обеспечить достижение результата предоставления гранта, указанного в пункте 29 настоящих Правил;</w:t>
      </w:r>
    </w:p>
    <w:p w:rsidR="007B2221" w:rsidRPr="00A81EDD" w:rsidRDefault="007B2221">
      <w:pPr>
        <w:pStyle w:val="ConsPlusNormal"/>
        <w:spacing w:before="240"/>
        <w:ind w:firstLine="540"/>
        <w:jc w:val="both"/>
      </w:pPr>
      <w:bookmarkStart w:id="9" w:name="Par129"/>
      <w:bookmarkEnd w:id="9"/>
      <w:proofErr w:type="gramStart"/>
      <w:r w:rsidRPr="00A81EDD">
        <w:t>13) сведения о том, что участник отбора признан социальным предприятием в порядке, установленном в соответствии с частью 3 статьи 24.1 Федерального закона "О развитии малого и среднего предпринимательства в Российской Федерации", внесены в единый реестр субъектов малого и среднего предпринимательства в период с 10 июля по 31 декабря текущего календарного года (для участников отбора - социальных предприятий);</w:t>
      </w:r>
      <w:proofErr w:type="gramEnd"/>
    </w:p>
    <w:p w:rsidR="007B2221" w:rsidRPr="00A81EDD" w:rsidRDefault="007B2221">
      <w:pPr>
        <w:pStyle w:val="ConsPlusNormal"/>
        <w:jc w:val="both"/>
      </w:pPr>
      <w:r w:rsidRPr="00A81EDD">
        <w:t xml:space="preserve">(в ред. постановления Администрации Курской области от 19.12.2022 </w:t>
      </w:r>
      <w:r w:rsidR="00A81EDD">
        <w:t>№</w:t>
      </w:r>
      <w:r w:rsidRPr="00A81EDD">
        <w:t xml:space="preserve"> 1501-па)</w:t>
      </w:r>
    </w:p>
    <w:p w:rsidR="007B2221" w:rsidRPr="00A81EDD" w:rsidRDefault="007B2221">
      <w:pPr>
        <w:pStyle w:val="ConsPlusNormal"/>
        <w:spacing w:before="240"/>
        <w:ind w:firstLine="540"/>
        <w:jc w:val="both"/>
      </w:pPr>
      <w:proofErr w:type="gramStart"/>
      <w:r w:rsidRPr="00A81EDD">
        <w:t>14) участник отбора, впервые признанный социальным предприятием, прошел обучение в рамках обучающей программы или акселерационной программы в течение года до даты подачи документов для получения гранта по направлению осуществления деятельности в сфере социального предпринимательства, проведение которой организовано Центром поддержки предпринимательства (далее - ЦПП), Центром инноваций социальной сферы (далее - ЦИСС) или АО "Федеральная Корпорация по развитию малого и среднего предпринимательства" (далее - Корпорация</w:t>
      </w:r>
      <w:proofErr w:type="gramEnd"/>
      <w:r w:rsidRPr="00A81EDD">
        <w:t xml:space="preserve"> </w:t>
      </w:r>
      <w:proofErr w:type="gramStart"/>
      <w:r w:rsidRPr="00A81EDD">
        <w:t>МСП), или субъект малого и среднего предпринимательства, подтвердивший статус социального предприятия, реализует ранее созданный проект в сфере социального предпринимательства (для участников отбора - социальных предприятий);</w:t>
      </w:r>
      <w:proofErr w:type="gramEnd"/>
    </w:p>
    <w:p w:rsidR="007B2221" w:rsidRPr="00A81EDD" w:rsidRDefault="007B2221">
      <w:pPr>
        <w:pStyle w:val="ConsPlusNormal"/>
        <w:jc w:val="both"/>
      </w:pPr>
      <w:r w:rsidRPr="00A81EDD">
        <w:t xml:space="preserve">(в ред. постановления Правительства Курской области от 12.07.2023 </w:t>
      </w:r>
      <w:r w:rsidR="00A81EDD">
        <w:t>№</w:t>
      </w:r>
      <w:r w:rsidRPr="00A81EDD">
        <w:t xml:space="preserve"> 762-пп)</w:t>
      </w:r>
    </w:p>
    <w:p w:rsidR="007B2221" w:rsidRPr="00A81EDD" w:rsidRDefault="007B2221">
      <w:pPr>
        <w:pStyle w:val="ConsPlusNormal"/>
        <w:spacing w:before="240"/>
        <w:ind w:firstLine="540"/>
        <w:jc w:val="both"/>
      </w:pPr>
      <w:bookmarkStart w:id="10" w:name="Par133"/>
      <w:bookmarkEnd w:id="10"/>
      <w:proofErr w:type="gramStart"/>
      <w:r w:rsidRPr="00A81EDD">
        <w:t>15) участник отбора создан физическим лицом до 25 лет включительно (физическое лицо в возрасте до 25 лет включительно на дату подачи документов для получения гранта зарегистрировано в качестве индивидуального предпринимателя или юридическое лицо, доля (суммарная доля) участия в уставном (складочном, акционерном) капитале которого одного или нескольких физических лиц в возрасте до 25 лет включительно превышает 50 процентов (для участников отбора</w:t>
      </w:r>
      <w:proofErr w:type="gramEnd"/>
      <w:r w:rsidRPr="00A81EDD">
        <w:t xml:space="preserve"> - молодых предпринимателей);</w:t>
      </w:r>
    </w:p>
    <w:p w:rsidR="007B2221" w:rsidRPr="00A81EDD" w:rsidRDefault="007B2221">
      <w:pPr>
        <w:pStyle w:val="ConsPlusNormal"/>
        <w:jc w:val="both"/>
      </w:pPr>
      <w:r w:rsidRPr="00A81EDD">
        <w:t xml:space="preserve">(в ред. постановления Администрации Курской области от 19.12.2022 </w:t>
      </w:r>
      <w:r w:rsidR="00A81EDD">
        <w:t>№</w:t>
      </w:r>
      <w:r w:rsidRPr="00A81EDD">
        <w:t xml:space="preserve"> 1501-па, постановления Правительства Курской области от 12.07.2023 </w:t>
      </w:r>
      <w:r w:rsidR="00A81EDD">
        <w:t>№</w:t>
      </w:r>
      <w:r w:rsidRPr="00A81EDD">
        <w:t xml:space="preserve"> 762-пп)</w:t>
      </w:r>
    </w:p>
    <w:p w:rsidR="007B2221" w:rsidRPr="00A81EDD" w:rsidRDefault="007B2221">
      <w:pPr>
        <w:pStyle w:val="ConsPlusNormal"/>
        <w:spacing w:before="240"/>
        <w:ind w:firstLine="540"/>
        <w:jc w:val="both"/>
      </w:pPr>
      <w:proofErr w:type="gramStart"/>
      <w:r w:rsidRPr="00A81EDD">
        <w:t>16) субъект малого и среднего предпринимательства (соответствующий подпункту 15 настоящего пункта) и (или) физическое лицо, заинтересованное в начале осуществления предпринимательской деятельности, прошли обучение в рамках обучающей программы или акселерационной программы в течение года до даты подачи документов для получения гранта по направлению осуществления предпринимательской деятельности, проведение которой организовано ЦПП, ЦИСС или Корпорацией МСП (для участников отбора - молодых предпринимателей).</w:t>
      </w:r>
      <w:proofErr w:type="gramEnd"/>
    </w:p>
    <w:p w:rsidR="007B2221" w:rsidRPr="00A81EDD" w:rsidRDefault="007B2221">
      <w:pPr>
        <w:pStyle w:val="ConsPlusNormal"/>
        <w:jc w:val="both"/>
      </w:pPr>
      <w:r w:rsidRPr="00A81EDD">
        <w:t>(</w:t>
      </w:r>
      <w:proofErr w:type="spellStart"/>
      <w:r w:rsidRPr="00A81EDD">
        <w:t>пп</w:t>
      </w:r>
      <w:proofErr w:type="spellEnd"/>
      <w:r w:rsidRPr="00A81EDD">
        <w:t xml:space="preserve">. 16 в ред. постановления Правительства Курской области от 12.07.2023 </w:t>
      </w:r>
      <w:r w:rsidR="00A81EDD">
        <w:t>№</w:t>
      </w:r>
      <w:r w:rsidRPr="00A81EDD">
        <w:t xml:space="preserve"> 762-пп)</w:t>
      </w:r>
    </w:p>
    <w:p w:rsidR="007B2221" w:rsidRPr="00A81EDD" w:rsidRDefault="007B2221">
      <w:pPr>
        <w:pStyle w:val="ConsPlusNormal"/>
        <w:spacing w:before="240"/>
        <w:ind w:firstLine="540"/>
        <w:jc w:val="both"/>
      </w:pPr>
      <w:r w:rsidRPr="00A81EDD">
        <w:t xml:space="preserve">12. Информацию о соответствии участника отбора требованиям, установленным в подпунктах 2 - 6, 8, 11 - 13, 15 пункта 11 настоящих Правил, участник отбора, претендующий на получение гранта, предоставляет в уполномоченный орган в заявке на предоставление гранта по форме, установленной приложением </w:t>
      </w:r>
      <w:r w:rsidR="00A81EDD">
        <w:t>№</w:t>
      </w:r>
      <w:r w:rsidRPr="00A81EDD">
        <w:t xml:space="preserve"> 1 к настоящим Правилам.</w:t>
      </w:r>
    </w:p>
    <w:p w:rsidR="007B2221" w:rsidRPr="00A81EDD" w:rsidRDefault="007B2221">
      <w:pPr>
        <w:pStyle w:val="ConsPlusNormal"/>
        <w:spacing w:before="240"/>
        <w:ind w:firstLine="540"/>
        <w:jc w:val="both"/>
      </w:pPr>
      <w:r w:rsidRPr="00A81EDD">
        <w:t>13. Для получения гранта участник отбора предоставляет в уполномоченный орган следующие документы (в 1 экземпляре):</w:t>
      </w:r>
    </w:p>
    <w:p w:rsidR="007B2221" w:rsidRPr="00A81EDD" w:rsidRDefault="007B2221">
      <w:pPr>
        <w:pStyle w:val="ConsPlusNormal"/>
        <w:spacing w:before="240"/>
        <w:ind w:firstLine="540"/>
        <w:jc w:val="both"/>
      </w:pPr>
      <w:r w:rsidRPr="00A81EDD">
        <w:t xml:space="preserve">1) заявка по форме согласно приложению </w:t>
      </w:r>
      <w:r w:rsidR="00A81EDD">
        <w:t>№</w:t>
      </w:r>
      <w:r w:rsidRPr="00A81EDD">
        <w:t xml:space="preserve"> 1 к настоящим Правилам;</w:t>
      </w:r>
    </w:p>
    <w:p w:rsidR="007B2221" w:rsidRPr="00A81EDD" w:rsidRDefault="007B2221">
      <w:pPr>
        <w:pStyle w:val="ConsPlusNormal"/>
        <w:spacing w:before="240"/>
        <w:ind w:firstLine="540"/>
        <w:jc w:val="both"/>
      </w:pPr>
      <w:proofErr w:type="gramStart"/>
      <w:r w:rsidRPr="00A81EDD">
        <w:t xml:space="preserve">2) заверенная участником отбора копия расчета по страховым взносам (пенсионное, медицинское, социальное страхование) на 1 января года, в котором участник отбора обратился за </w:t>
      </w:r>
      <w:r w:rsidRPr="00A81EDD">
        <w:lastRenderedPageBreak/>
        <w:t>получением гранта, представляемого плательщиками страховых взносов, производящими выплаты и иные вознаграждения физическим лицам, по форме, установленной законодательством (с отметкой соответствующего органа, в который данный расчет должен быть представлен, или с заверенной участником отбора копией документа, свидетельствующего о</w:t>
      </w:r>
      <w:proofErr w:type="gramEnd"/>
      <w:r w:rsidRPr="00A81EDD">
        <w:t xml:space="preserve"> </w:t>
      </w:r>
      <w:proofErr w:type="gramStart"/>
      <w:r w:rsidRPr="00A81EDD">
        <w:t>направлении</w:t>
      </w:r>
      <w:proofErr w:type="gramEnd"/>
      <w:r w:rsidRPr="00A81EDD">
        <w:t xml:space="preserve"> расчета иным способом) (при наличии);</w:t>
      </w:r>
    </w:p>
    <w:p w:rsidR="007B2221" w:rsidRPr="00A81EDD" w:rsidRDefault="007B2221">
      <w:pPr>
        <w:pStyle w:val="ConsPlusNormal"/>
        <w:spacing w:before="240"/>
        <w:ind w:firstLine="540"/>
        <w:jc w:val="both"/>
      </w:pPr>
      <w:proofErr w:type="gramStart"/>
      <w:r w:rsidRPr="00A81EDD">
        <w:t>3) заверенная участником отбора копия налоговой декларации (по заявленному виду предпринимательской деятельности) на 1 января года, в котором участник отбора обратился за получением гранта, с отметкой налогового органа о получении налоговой декларации или с заверенной участником отбора копией документа, свидетельствующего о направлении налоговой декларации в налоговый орган иным способом (при этом участники отбора, применяющие специальные режимы налогообложения, предоставляют копию налоговой</w:t>
      </w:r>
      <w:proofErr w:type="gramEnd"/>
      <w:r w:rsidRPr="00A81EDD">
        <w:t xml:space="preserve"> декларации в соответствии с данной системой налогообложения, за исключением патентной системы налогообложения (для молодых предпринимателей - при наличии); участники отбора, применяющие патентную систему налогообложения, предоставляют заверенную участником отбора копию патента и заверенную участником отбора копию книги учета доходов и расходов (для молодых предпринимателей - при наличии); участники отбора, применяющие общую систему налогообложения, предоставляют: юридические лица - копию налоговой декларации по налогу на прибыль организаций, индивидуальные предприниматели - копию налоговой декларации по налогу на доходы физических лиц (для молодых предпринимателей - при наличии); участники отбора, применяющие специальный налоговый режим "Налог на профессиональный доход", предоставляют заверенную участником отбора копию справки о состоянии расчетов (доходах) по налогу на профессиональный доход по состоянию на 1 января года предоставления указанной информации;</w:t>
      </w:r>
    </w:p>
    <w:p w:rsidR="007B2221" w:rsidRPr="00A81EDD" w:rsidRDefault="007B2221">
      <w:pPr>
        <w:pStyle w:val="ConsPlusNormal"/>
        <w:jc w:val="both"/>
      </w:pPr>
      <w:r w:rsidRPr="00A81EDD">
        <w:t xml:space="preserve">(в ред. постановлений Администрации Курской области от 07.07.2022 </w:t>
      </w:r>
      <w:r w:rsidR="00A81EDD">
        <w:t>№</w:t>
      </w:r>
      <w:r w:rsidRPr="00A81EDD">
        <w:t xml:space="preserve"> 755-па, от 19.12.2022 </w:t>
      </w:r>
      <w:r w:rsidR="00A81EDD">
        <w:t>№</w:t>
      </w:r>
      <w:r w:rsidRPr="00A81EDD">
        <w:t xml:space="preserve"> 1501-па)</w:t>
      </w:r>
    </w:p>
    <w:p w:rsidR="007B2221" w:rsidRPr="00A81EDD" w:rsidRDefault="007B2221">
      <w:pPr>
        <w:pStyle w:val="ConsPlusNormal"/>
        <w:spacing w:before="240"/>
        <w:ind w:firstLine="540"/>
        <w:jc w:val="both"/>
      </w:pPr>
      <w:r w:rsidRPr="00A81EDD">
        <w:t xml:space="preserve">4) анкета по форме согласно приложению </w:t>
      </w:r>
      <w:r w:rsidR="00A81EDD">
        <w:t>№</w:t>
      </w:r>
      <w:r w:rsidRPr="00A81EDD">
        <w:t xml:space="preserve"> 2 к настоящим Правилам;</w:t>
      </w:r>
    </w:p>
    <w:p w:rsidR="007B2221" w:rsidRPr="00A81EDD" w:rsidRDefault="007B2221">
      <w:pPr>
        <w:pStyle w:val="ConsPlusNormal"/>
        <w:spacing w:before="240"/>
        <w:ind w:firstLine="540"/>
        <w:jc w:val="both"/>
      </w:pPr>
      <w:r w:rsidRPr="00A81EDD">
        <w:t xml:space="preserve">5) бизнес-план проекта по форме согласно приложению </w:t>
      </w:r>
      <w:r w:rsidR="00A81EDD">
        <w:t>№</w:t>
      </w:r>
      <w:r w:rsidRPr="00A81EDD">
        <w:t xml:space="preserve"> 3 к настоящим Правилам;</w:t>
      </w:r>
    </w:p>
    <w:p w:rsidR="007B2221" w:rsidRPr="00A81EDD" w:rsidRDefault="007B2221">
      <w:pPr>
        <w:pStyle w:val="ConsPlusNormal"/>
        <w:spacing w:before="240"/>
        <w:ind w:firstLine="540"/>
        <w:jc w:val="both"/>
      </w:pPr>
      <w:r w:rsidRPr="00A81EDD">
        <w:t xml:space="preserve">6) исключен. - Постановление Правительства Курской области от 12.07.2023 </w:t>
      </w:r>
      <w:r w:rsidR="00A81EDD">
        <w:t>№</w:t>
      </w:r>
      <w:r w:rsidRPr="00A81EDD">
        <w:t xml:space="preserve"> 762-пп;</w:t>
      </w:r>
    </w:p>
    <w:p w:rsidR="007B2221" w:rsidRPr="00A81EDD" w:rsidRDefault="007B2221">
      <w:pPr>
        <w:pStyle w:val="ConsPlusNormal"/>
        <w:spacing w:before="240"/>
        <w:ind w:firstLine="540"/>
        <w:jc w:val="both"/>
      </w:pPr>
      <w:proofErr w:type="gramStart"/>
      <w:r w:rsidRPr="00A81EDD">
        <w:t xml:space="preserve">7) справка об остатке денежных средств субъекта малого и среднего предпринимательства на банковском счете (расчетном, депозитном, текущем) и (или) справка о размере неиспользованного кредитного лимита, предоставленного субъекту малого и среднего предпринимательства, и (или) копия кредитного договора (соглашения) об открытии кредитной линии субъектом малого и среднего предпринимательства в сумме не менее суммы </w:t>
      </w:r>
      <w:proofErr w:type="spellStart"/>
      <w:r w:rsidRPr="00A81EDD">
        <w:t>софинансирования</w:t>
      </w:r>
      <w:proofErr w:type="spellEnd"/>
      <w:r w:rsidRPr="00A81EDD">
        <w:t xml:space="preserve"> расходов (в размере не менее 25 процентов расходов</w:t>
      </w:r>
      <w:proofErr w:type="gramEnd"/>
      <w:r w:rsidRPr="00A81EDD">
        <w:t>, предусмотренных на реализацию проектов и указанных в пункте 3 настоящих Правил);</w:t>
      </w:r>
    </w:p>
    <w:p w:rsidR="007B2221" w:rsidRPr="00A81EDD" w:rsidRDefault="007B2221">
      <w:pPr>
        <w:pStyle w:val="ConsPlusNormal"/>
        <w:jc w:val="both"/>
      </w:pPr>
      <w:r w:rsidRPr="00A81EDD">
        <w:t>(</w:t>
      </w:r>
      <w:proofErr w:type="spellStart"/>
      <w:r w:rsidRPr="00A81EDD">
        <w:t>пп</w:t>
      </w:r>
      <w:proofErr w:type="spellEnd"/>
      <w:r w:rsidRPr="00A81EDD">
        <w:t xml:space="preserve">. 7 в ред. постановления Правительства Курской области от 12.07.2023 </w:t>
      </w:r>
      <w:r w:rsidR="00A81EDD">
        <w:t>№</w:t>
      </w:r>
      <w:r w:rsidRPr="00A81EDD">
        <w:t xml:space="preserve"> 762-пп)</w:t>
      </w:r>
    </w:p>
    <w:p w:rsidR="007B2221" w:rsidRPr="00A81EDD" w:rsidRDefault="007B2221">
      <w:pPr>
        <w:pStyle w:val="ConsPlusNormal"/>
        <w:spacing w:before="240"/>
        <w:ind w:firstLine="540"/>
        <w:jc w:val="both"/>
      </w:pPr>
      <w:r w:rsidRPr="00A81EDD">
        <w:t xml:space="preserve">8 - 9) исключены. - </w:t>
      </w:r>
      <w:proofErr w:type="gramStart"/>
      <w:r w:rsidRPr="00A81EDD">
        <w:t xml:space="preserve">Постановление Правительства Курской области от 12.07.2023 </w:t>
      </w:r>
      <w:r w:rsidR="00A81EDD">
        <w:t>№</w:t>
      </w:r>
      <w:r w:rsidRPr="00A81EDD">
        <w:t xml:space="preserve"> 762-пп;</w:t>
      </w:r>
      <w:proofErr w:type="gramEnd"/>
    </w:p>
    <w:p w:rsidR="007B2221" w:rsidRPr="00A81EDD" w:rsidRDefault="007B2221">
      <w:pPr>
        <w:pStyle w:val="ConsPlusNormal"/>
        <w:spacing w:before="240"/>
        <w:ind w:firstLine="540"/>
        <w:jc w:val="both"/>
      </w:pPr>
      <w:r w:rsidRPr="00A81EDD">
        <w:t>10) заверенная участником отбора копия договора аренды, безвозмездного пользования недвижимым имуществом, используемым для осуществления предпринимательской деятельности (если указанное имущество у участника отбора находится на праве аренды, безвозмездного пользования);</w:t>
      </w:r>
    </w:p>
    <w:p w:rsidR="007B2221" w:rsidRPr="00A81EDD" w:rsidRDefault="007B2221">
      <w:pPr>
        <w:pStyle w:val="ConsPlusNormal"/>
        <w:spacing w:before="240"/>
        <w:ind w:firstLine="540"/>
        <w:jc w:val="both"/>
      </w:pPr>
      <w:bookmarkStart w:id="11" w:name="Par150"/>
      <w:bookmarkEnd w:id="11"/>
      <w:r w:rsidRPr="00A81EDD">
        <w:t xml:space="preserve">11) заверенная участником отбора копия выписки из Единого государственного реестра недвижимости, подтверждающей право собственности на недвижимое имущество, используемое </w:t>
      </w:r>
      <w:r w:rsidRPr="00A81EDD">
        <w:lastRenderedPageBreak/>
        <w:t>для осуществления предпринимательской деятельности (если указанное имущество принадлежит участнику отбора на праве собственности);</w:t>
      </w:r>
    </w:p>
    <w:p w:rsidR="007B2221" w:rsidRPr="00A81EDD" w:rsidRDefault="007B2221">
      <w:pPr>
        <w:pStyle w:val="ConsPlusNormal"/>
        <w:spacing w:before="240"/>
        <w:ind w:firstLine="540"/>
        <w:jc w:val="both"/>
      </w:pPr>
      <w:proofErr w:type="gramStart"/>
      <w:r w:rsidRPr="00A81EDD">
        <w:t>12) заверенная участником отбора копия документа (в том числе: сертификат, свидетельство, диплом, удостоверение) о прохождении участником отбора (индивидуальным предпринимателем или руководителем юридического лица) обучения в рамках обучающей программы или акселерационной программы в течение года до даты получения гранта по направлению осуществления деятельности в сфере социального предпринимательства, проведение которой организовано ЦПП, ЦИСС или Корпорацией МСП (для участников отбора - социальным предприятиям, впервые</w:t>
      </w:r>
      <w:proofErr w:type="gramEnd"/>
      <w:r w:rsidRPr="00A81EDD">
        <w:t xml:space="preserve"> </w:t>
      </w:r>
      <w:proofErr w:type="gramStart"/>
      <w:r w:rsidRPr="00A81EDD">
        <w:t>признанных</w:t>
      </w:r>
      <w:proofErr w:type="gramEnd"/>
      <w:r w:rsidRPr="00A81EDD">
        <w:t xml:space="preserve"> социальным предприятием);</w:t>
      </w:r>
    </w:p>
    <w:p w:rsidR="007B2221" w:rsidRPr="00A81EDD" w:rsidRDefault="007B2221">
      <w:pPr>
        <w:pStyle w:val="ConsPlusNormal"/>
        <w:jc w:val="both"/>
      </w:pPr>
      <w:r w:rsidRPr="00A81EDD">
        <w:t xml:space="preserve">(в ред. постановления Правительства Курской области от 12.07.2023 </w:t>
      </w:r>
      <w:r w:rsidR="00A81EDD">
        <w:t>№</w:t>
      </w:r>
      <w:r w:rsidRPr="00A81EDD">
        <w:t xml:space="preserve"> 762-пп)</w:t>
      </w:r>
    </w:p>
    <w:p w:rsidR="007B2221" w:rsidRPr="00A81EDD" w:rsidRDefault="007B2221">
      <w:pPr>
        <w:pStyle w:val="ConsPlusNormal"/>
        <w:spacing w:before="240"/>
        <w:ind w:firstLine="540"/>
        <w:jc w:val="both"/>
      </w:pPr>
      <w:proofErr w:type="gramStart"/>
      <w:r w:rsidRPr="00A81EDD">
        <w:t>13) заверенная участником отбора копия документа (в том числе: сертификат, свидетельство, диплом, удостоверение) о прохождении участником отбора (индивидуальным предпринимателем или руководителем юридического лица) обучения в рамках обучающей программы или акселерационной программы в течение года до даты подачи документов для получения гранта по направлению осуществления предпринимательской деятельности, проведение которой организовано ЦПП, ЦИСС или Корпорацией МСП (для участников отбора - молодых предпринимателей);</w:t>
      </w:r>
      <w:proofErr w:type="gramEnd"/>
    </w:p>
    <w:p w:rsidR="007B2221" w:rsidRPr="00A81EDD" w:rsidRDefault="007B2221">
      <w:pPr>
        <w:pStyle w:val="ConsPlusNormal"/>
        <w:jc w:val="both"/>
      </w:pPr>
      <w:r w:rsidRPr="00A81EDD">
        <w:t xml:space="preserve">(в ред. постановления Правительства Курской области от 12.07.2023 </w:t>
      </w:r>
      <w:r w:rsidR="00A81EDD">
        <w:t>№</w:t>
      </w:r>
      <w:r w:rsidRPr="00A81EDD">
        <w:t xml:space="preserve"> 762-пп)</w:t>
      </w:r>
    </w:p>
    <w:p w:rsidR="007B2221" w:rsidRPr="00A81EDD" w:rsidRDefault="007B2221">
      <w:pPr>
        <w:pStyle w:val="ConsPlusNormal"/>
        <w:spacing w:before="240"/>
        <w:ind w:firstLine="540"/>
        <w:jc w:val="both"/>
      </w:pPr>
      <w:r w:rsidRPr="00A81EDD">
        <w:t xml:space="preserve">14) согласие на обработку персональных данных по форме согласно приложению </w:t>
      </w:r>
      <w:r w:rsidR="00A81EDD">
        <w:t>№</w:t>
      </w:r>
      <w:r w:rsidRPr="00A81EDD">
        <w:t xml:space="preserve"> 5 к настоящим Правилам (для участников отбора - индивидуальных предпринимателей, глав крестьянских (фермерских) хозяйств);</w:t>
      </w:r>
    </w:p>
    <w:p w:rsidR="007B2221" w:rsidRPr="00A81EDD" w:rsidRDefault="007B2221">
      <w:pPr>
        <w:pStyle w:val="ConsPlusNormal"/>
        <w:spacing w:before="240"/>
        <w:ind w:firstLine="540"/>
        <w:jc w:val="both"/>
      </w:pPr>
      <w:r w:rsidRPr="00A81EDD">
        <w:t>15) заверенная участником отбора копия паспорта индивидуального предпринимателя (для участников отбора - молодых предпринимателей);</w:t>
      </w:r>
    </w:p>
    <w:p w:rsidR="007B2221" w:rsidRPr="00A81EDD" w:rsidRDefault="007B2221">
      <w:pPr>
        <w:pStyle w:val="ConsPlusNormal"/>
        <w:spacing w:before="240"/>
        <w:ind w:firstLine="540"/>
        <w:jc w:val="both"/>
      </w:pPr>
      <w:proofErr w:type="gramStart"/>
      <w:r w:rsidRPr="00A81EDD">
        <w:t>16) заверенная участником отбора копия паспорта учредителя (участника) или акционера - физического лица в возрасте до 25 лет включительно, владеющего долей участия в уставном (складочном, акционерном) капитале юридического лица, в котором доля (суммарная доля) участия в уставном (складочном, акционерном) капитале одного или нескольких физических лиц в возрасте до 25 лет включительно превышает 50 процентов (для участников отбора - молодых предпринимателей).</w:t>
      </w:r>
      <w:proofErr w:type="gramEnd"/>
    </w:p>
    <w:p w:rsidR="007B2221" w:rsidRPr="00A81EDD" w:rsidRDefault="007B2221">
      <w:pPr>
        <w:pStyle w:val="ConsPlusNormal"/>
        <w:jc w:val="both"/>
      </w:pPr>
      <w:r w:rsidRPr="00A81EDD">
        <w:t>(</w:t>
      </w:r>
      <w:proofErr w:type="spellStart"/>
      <w:r w:rsidRPr="00A81EDD">
        <w:t>пп</w:t>
      </w:r>
      <w:proofErr w:type="spellEnd"/>
      <w:r w:rsidRPr="00A81EDD">
        <w:t xml:space="preserve">. 16 в ред. постановления Администрации Курской области от 19.12.2022 </w:t>
      </w:r>
      <w:r w:rsidR="00A81EDD">
        <w:t>№</w:t>
      </w:r>
      <w:r w:rsidRPr="00A81EDD">
        <w:t xml:space="preserve"> 1501-па)</w:t>
      </w:r>
    </w:p>
    <w:p w:rsidR="007B2221" w:rsidRPr="00A81EDD" w:rsidRDefault="007B2221">
      <w:pPr>
        <w:pStyle w:val="ConsPlusNormal"/>
        <w:spacing w:before="240"/>
        <w:ind w:firstLine="540"/>
        <w:jc w:val="both"/>
      </w:pPr>
      <w:r w:rsidRPr="00A81EDD">
        <w:t>14. Заявки на предоставление гранта и прилагаемые к ним документы представляются участниками отбора в уполномоченный орган в сроки, указанные в объявлении о проведении конкурсного отбора.</w:t>
      </w:r>
    </w:p>
    <w:p w:rsidR="007B2221" w:rsidRPr="00A81EDD" w:rsidRDefault="007B2221">
      <w:pPr>
        <w:pStyle w:val="ConsPlusNormal"/>
        <w:spacing w:before="240"/>
        <w:ind w:firstLine="540"/>
        <w:jc w:val="both"/>
      </w:pPr>
      <w:r w:rsidRPr="00A81EDD">
        <w:t>15. На конкурсный отбор участник отбора может подать только одну заявку по одному проекту.</w:t>
      </w:r>
    </w:p>
    <w:p w:rsidR="007B2221" w:rsidRPr="00A81EDD" w:rsidRDefault="007B2221">
      <w:pPr>
        <w:pStyle w:val="ConsPlusNormal"/>
        <w:spacing w:before="240"/>
        <w:ind w:firstLine="540"/>
        <w:jc w:val="both"/>
      </w:pPr>
      <w:r w:rsidRPr="00A81EDD">
        <w:t>16. Заявка на предоставление гранта и прилагаемые к ней документы, предусмотренные настоящими Правилами, предоставляются участником отбора в уполномоченный орган вложенными в папку с описью документов.</w:t>
      </w:r>
    </w:p>
    <w:p w:rsidR="007B2221" w:rsidRPr="00A81EDD" w:rsidRDefault="007B2221">
      <w:pPr>
        <w:pStyle w:val="ConsPlusNormal"/>
        <w:spacing w:before="240"/>
        <w:ind w:firstLine="540"/>
        <w:jc w:val="both"/>
      </w:pPr>
      <w:r w:rsidRPr="00A81EDD">
        <w:t>17. Ответственность за достоверность сведений, имеющихся в документах, предоставленных участником отбора на получение гранта, несет участник отбора.</w:t>
      </w:r>
    </w:p>
    <w:p w:rsidR="007B2221" w:rsidRPr="00A81EDD" w:rsidRDefault="007B2221">
      <w:pPr>
        <w:pStyle w:val="ConsPlusNormal"/>
        <w:spacing w:before="240"/>
        <w:ind w:firstLine="540"/>
        <w:jc w:val="both"/>
      </w:pPr>
      <w:r w:rsidRPr="00A81EDD">
        <w:t xml:space="preserve">18. Подлинность и достоверность предоставленных участником отбора копий документов </w:t>
      </w:r>
      <w:proofErr w:type="gramStart"/>
      <w:r w:rsidRPr="00A81EDD">
        <w:lastRenderedPageBreak/>
        <w:t>подтверждается подписью участника отбора и сопровождается</w:t>
      </w:r>
      <w:proofErr w:type="gramEnd"/>
      <w:r w:rsidRPr="00A81EDD">
        <w:t xml:space="preserve"> подписью "Копия верна" и оттиском печати участника отбора (при наличии).</w:t>
      </w:r>
    </w:p>
    <w:p w:rsidR="007B2221" w:rsidRPr="00A81EDD" w:rsidRDefault="007B2221">
      <w:pPr>
        <w:pStyle w:val="ConsPlusNormal"/>
        <w:spacing w:before="240"/>
        <w:ind w:firstLine="540"/>
        <w:jc w:val="both"/>
      </w:pPr>
      <w:bookmarkStart w:id="12" w:name="Par164"/>
      <w:bookmarkEnd w:id="12"/>
      <w:r w:rsidRPr="00A81EDD">
        <w:t xml:space="preserve">19. </w:t>
      </w:r>
      <w:proofErr w:type="gramStart"/>
      <w:r w:rsidRPr="00A81EDD">
        <w:t>Уполномоченный орган запрашивает в Федеральной налоговой службе в порядке межведомственного взаимодействия в отношении участника отбора сведения о наличии (отсутствии) неисполненной обязанности, превышающей 3 тыс. рублей,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любую дату в течение периода, равного 30 календарным дням, предшествующего и</w:t>
      </w:r>
      <w:proofErr w:type="gramEnd"/>
      <w:r w:rsidRPr="00A81EDD">
        <w:t xml:space="preserve"> (или) следующего за датой подачи документов для получения гранта (включая соответствующую дату подачи таких документов), но не позднее даты окончания приема документов или в течение периода, равного 11 календарным дням, следующего за датой после приема документов для получения гранта.</w:t>
      </w:r>
    </w:p>
    <w:p w:rsidR="007B2221" w:rsidRPr="00A81EDD" w:rsidRDefault="007B2221">
      <w:pPr>
        <w:pStyle w:val="ConsPlusNormal"/>
        <w:jc w:val="both"/>
      </w:pPr>
      <w:r w:rsidRPr="00A81EDD">
        <w:t xml:space="preserve">(п. 19 в ред. постановления Правительства Курской области от 12.07.2023 </w:t>
      </w:r>
      <w:r w:rsidR="00A81EDD">
        <w:t>№</w:t>
      </w:r>
      <w:r w:rsidRPr="00A81EDD">
        <w:t xml:space="preserve"> 762-пп)</w:t>
      </w:r>
    </w:p>
    <w:p w:rsidR="007B2221" w:rsidRPr="00A81EDD" w:rsidRDefault="007B2221">
      <w:pPr>
        <w:pStyle w:val="ConsPlusNormal"/>
        <w:spacing w:before="240"/>
        <w:ind w:firstLine="540"/>
        <w:jc w:val="both"/>
      </w:pPr>
      <w:bookmarkStart w:id="13" w:name="Par166"/>
      <w:bookmarkEnd w:id="13"/>
      <w:r w:rsidRPr="00A81EDD">
        <w:t xml:space="preserve">20. </w:t>
      </w:r>
      <w:proofErr w:type="gramStart"/>
      <w:r w:rsidRPr="00A81EDD">
        <w:t>Участник отбора вправе по собственной инициативе приложить к заявке заверенную участником отбора копию выписки из Единого государственного реестра недвижимости, подтверждающую право собственности на недвижимое имущество, используемое для осуществления предпринимательской деятельности по заявленному направлению, указанную в подпункте 11 пункта 13 настоящих Правил (если указанное недвижимое имущество принадлежит участнику отбора на праве собственности).</w:t>
      </w:r>
      <w:proofErr w:type="gramEnd"/>
    </w:p>
    <w:p w:rsidR="007B2221" w:rsidRPr="00A81EDD" w:rsidRDefault="007B2221">
      <w:pPr>
        <w:pStyle w:val="ConsPlusNormal"/>
        <w:spacing w:before="240"/>
        <w:ind w:firstLine="540"/>
        <w:jc w:val="both"/>
      </w:pPr>
      <w:r w:rsidRPr="00A81EDD">
        <w:t xml:space="preserve">21. </w:t>
      </w:r>
      <w:proofErr w:type="gramStart"/>
      <w:r w:rsidRPr="00A81EDD">
        <w:t>В случае если документ, указанный в пункте 20 настоящих Правил, не предоставлен участником отбора по собственной инициативе, уполномоченный орган в течение 5 рабочих дней со дня регистрации заявки запрашивает в Федеральной службе государственной регистрации, кадастра и картографии в порядке межведомственного взаимодействия в отношении участника отбора сведения, содержащиеся в Едином государственном реестре недвижимости, в форме выписки, справки (если право собственности зарегистрировано</w:t>
      </w:r>
      <w:proofErr w:type="gramEnd"/>
      <w:r w:rsidRPr="00A81EDD">
        <w:t xml:space="preserve"> в Едином государственном реестре недвижимости).</w:t>
      </w:r>
    </w:p>
    <w:p w:rsidR="007B2221" w:rsidRPr="00A81EDD" w:rsidRDefault="007B2221">
      <w:pPr>
        <w:pStyle w:val="ConsPlusNormal"/>
        <w:spacing w:before="240"/>
        <w:ind w:firstLine="540"/>
        <w:jc w:val="both"/>
      </w:pPr>
      <w:r w:rsidRPr="00A81EDD">
        <w:t>22. Участник отбора вправе изменить свою заявку в любое время до установленного срока окончания приема заявок или отозвать свою заявку в любое время до дня заседания комиссии, направив об этом письменное уведомление в уполномоченный орган.</w:t>
      </w:r>
    </w:p>
    <w:p w:rsidR="007B2221" w:rsidRPr="00A81EDD" w:rsidRDefault="007B2221">
      <w:pPr>
        <w:pStyle w:val="ConsPlusNormal"/>
        <w:spacing w:before="240"/>
        <w:ind w:firstLine="540"/>
        <w:jc w:val="both"/>
      </w:pPr>
      <w:r w:rsidRPr="00A81EDD">
        <w:t>Отзыв заявок осуществляется на основании письменного уведомления об отзыве заявки, подписанного участником отбора, при этом предоставленные участником отбора документы возврату не подлежат.</w:t>
      </w:r>
    </w:p>
    <w:p w:rsidR="007B2221" w:rsidRPr="00A81EDD" w:rsidRDefault="007B2221">
      <w:pPr>
        <w:pStyle w:val="ConsPlusNormal"/>
        <w:spacing w:before="240"/>
        <w:ind w:firstLine="540"/>
        <w:jc w:val="both"/>
      </w:pPr>
      <w:r w:rsidRPr="00A81EDD">
        <w:t>Регистрация изменений в заявку производится уполномоченным органом в том же порядке, что и регистрация заявки.</w:t>
      </w:r>
    </w:p>
    <w:p w:rsidR="007B2221" w:rsidRPr="00A81EDD" w:rsidRDefault="007B2221">
      <w:pPr>
        <w:pStyle w:val="ConsPlusNormal"/>
        <w:spacing w:before="240"/>
        <w:ind w:firstLine="540"/>
        <w:jc w:val="both"/>
      </w:pPr>
      <w:r w:rsidRPr="00A81EDD">
        <w:t>В случае внесения изменений в заявку датой подачи заявки является дата регистрации изменений (последних изменений - в случае неоднократного внесения изменений в заявку).</w:t>
      </w:r>
    </w:p>
    <w:p w:rsidR="007B2221" w:rsidRPr="00A81EDD" w:rsidRDefault="007B2221">
      <w:pPr>
        <w:pStyle w:val="ConsPlusNormal"/>
        <w:spacing w:before="240"/>
        <w:ind w:firstLine="540"/>
        <w:jc w:val="both"/>
      </w:pPr>
      <w:bookmarkStart w:id="14" w:name="Par172"/>
      <w:bookmarkEnd w:id="14"/>
      <w:r w:rsidRPr="00A81EDD">
        <w:t>23. Основаниями для отклонения заявки участника отбора на стадии рассмотрения и оценки заявок являются:</w:t>
      </w:r>
    </w:p>
    <w:p w:rsidR="007B2221" w:rsidRPr="00A81EDD" w:rsidRDefault="007B2221">
      <w:pPr>
        <w:pStyle w:val="ConsPlusNormal"/>
        <w:spacing w:before="240"/>
        <w:ind w:firstLine="540"/>
        <w:jc w:val="both"/>
      </w:pPr>
      <w:r w:rsidRPr="00A81EDD">
        <w:t>1) несоответствие участника отбора требованиям, установленным в пункте 11 настоящих Правил;</w:t>
      </w:r>
    </w:p>
    <w:p w:rsidR="007B2221" w:rsidRPr="00A81EDD" w:rsidRDefault="007B2221">
      <w:pPr>
        <w:pStyle w:val="ConsPlusNormal"/>
        <w:spacing w:before="240"/>
        <w:ind w:firstLine="540"/>
        <w:jc w:val="both"/>
      </w:pPr>
      <w:r w:rsidRPr="00A81EDD">
        <w:t>2) несоответствие предоставленных участником отбора заявки и документов требованиям к заявкам участников отбора, установленным в объявлении о проведении конкурсного отбора;</w:t>
      </w:r>
    </w:p>
    <w:p w:rsidR="007B2221" w:rsidRPr="00A81EDD" w:rsidRDefault="007B2221">
      <w:pPr>
        <w:pStyle w:val="ConsPlusNormal"/>
        <w:spacing w:before="240"/>
        <w:ind w:firstLine="540"/>
        <w:jc w:val="both"/>
      </w:pPr>
      <w:r w:rsidRPr="00A81EDD">
        <w:lastRenderedPageBreak/>
        <w:t>3) недостоверность представленной участником отбора информации, в том числе информации о месте нахождения и адресе юридического лица;</w:t>
      </w:r>
    </w:p>
    <w:p w:rsidR="007B2221" w:rsidRPr="00A81EDD" w:rsidRDefault="007B2221">
      <w:pPr>
        <w:pStyle w:val="ConsPlusNormal"/>
        <w:spacing w:before="240"/>
        <w:ind w:firstLine="540"/>
        <w:jc w:val="both"/>
      </w:pPr>
      <w:r w:rsidRPr="00A81EDD">
        <w:t>4) подача участником отбора заявки после даты и (или) времени, определенных для подачи заявок;</w:t>
      </w:r>
    </w:p>
    <w:p w:rsidR="007B2221" w:rsidRPr="00A81EDD" w:rsidRDefault="007B2221">
      <w:pPr>
        <w:pStyle w:val="ConsPlusNormal"/>
        <w:spacing w:before="240"/>
        <w:ind w:firstLine="540"/>
        <w:jc w:val="both"/>
      </w:pPr>
      <w:r w:rsidRPr="00A81EDD">
        <w:t>5) представление участником отбора к финансированию расходов, не связанных с реализацией проекта или которые не соответствуют виду предпринимательской деятельности по заявленному проекту, направлениям расходования, указанным в пункте 3 настоящих Правил;</w:t>
      </w:r>
    </w:p>
    <w:p w:rsidR="007B2221" w:rsidRPr="00A81EDD" w:rsidRDefault="007B2221">
      <w:pPr>
        <w:pStyle w:val="ConsPlusNormal"/>
        <w:spacing w:before="240"/>
        <w:ind w:firstLine="540"/>
        <w:jc w:val="both"/>
      </w:pPr>
      <w:r w:rsidRPr="00A81EDD">
        <w:t>6) прекращение участником отбора предпринимательской деятельности на территории Курской области.</w:t>
      </w:r>
    </w:p>
    <w:p w:rsidR="007B2221" w:rsidRPr="00A81EDD" w:rsidRDefault="007B2221">
      <w:pPr>
        <w:pStyle w:val="ConsPlusNormal"/>
        <w:spacing w:before="240"/>
        <w:ind w:firstLine="540"/>
        <w:jc w:val="both"/>
      </w:pPr>
      <w:r w:rsidRPr="00A81EDD">
        <w:t>24. Уполномоченный орган в срок, указанный в абзаце четвертом пункта 34 настоящих Правил, направляет участнику отбора письменное уведомление об отказе включения заявки в перечень заявок, подлежащих рассмотрению на заседании комиссии, с указанием основания для отказа.</w:t>
      </w:r>
    </w:p>
    <w:p w:rsidR="007B2221" w:rsidRPr="00A81EDD" w:rsidRDefault="007B2221">
      <w:pPr>
        <w:pStyle w:val="ConsPlusNormal"/>
        <w:spacing w:before="240"/>
        <w:ind w:firstLine="540"/>
        <w:jc w:val="both"/>
      </w:pPr>
      <w:r w:rsidRPr="00A81EDD">
        <w:t>25. Основаниями для отказа участникам отбора в предоставлении гранта являются:</w:t>
      </w:r>
    </w:p>
    <w:p w:rsidR="007B2221" w:rsidRPr="00A81EDD" w:rsidRDefault="007B2221">
      <w:pPr>
        <w:pStyle w:val="ConsPlusNormal"/>
        <w:spacing w:before="240"/>
        <w:ind w:firstLine="540"/>
        <w:jc w:val="both"/>
      </w:pPr>
      <w:r w:rsidRPr="00A81EDD">
        <w:t xml:space="preserve">1) несоответствие предоставленных участником отбора документов требованиям, определенным настоящими Правилами, или </w:t>
      </w:r>
      <w:proofErr w:type="spellStart"/>
      <w:r w:rsidRPr="00A81EDD">
        <w:t>непредоставление</w:t>
      </w:r>
      <w:proofErr w:type="spellEnd"/>
      <w:r w:rsidRPr="00A81EDD">
        <w:t xml:space="preserve"> (предоставление не в полном объеме) указанных документов (за исключением документа, указанного в подпункте 11 пункта 13 настоящих Правил);</w:t>
      </w:r>
    </w:p>
    <w:p w:rsidR="007B2221" w:rsidRPr="00A81EDD" w:rsidRDefault="007B2221">
      <w:pPr>
        <w:pStyle w:val="ConsPlusNormal"/>
        <w:spacing w:before="240"/>
        <w:ind w:firstLine="540"/>
        <w:jc w:val="both"/>
      </w:pPr>
      <w:r w:rsidRPr="00A81EDD">
        <w:t>2) установление факта недостоверности представленной участником отбора информации;</w:t>
      </w:r>
    </w:p>
    <w:p w:rsidR="007B2221" w:rsidRPr="00A81EDD" w:rsidRDefault="007B2221">
      <w:pPr>
        <w:pStyle w:val="ConsPlusNormal"/>
        <w:spacing w:before="240"/>
        <w:ind w:firstLine="540"/>
        <w:jc w:val="both"/>
      </w:pPr>
      <w:r w:rsidRPr="00A81EDD">
        <w:t>3) отсутствие лимита бюджетных обязательств на текущий финансовый год на цели, указанные в пункте 1 настоящих Правил;</w:t>
      </w:r>
    </w:p>
    <w:p w:rsidR="007B2221" w:rsidRPr="00A81EDD" w:rsidRDefault="007B2221">
      <w:pPr>
        <w:pStyle w:val="ConsPlusNormal"/>
        <w:spacing w:before="240"/>
        <w:ind w:firstLine="540"/>
        <w:jc w:val="both"/>
      </w:pPr>
      <w:r w:rsidRPr="00A81EDD">
        <w:t>4) проект, представленный участником отбора, не прошел конкурсный отбор;</w:t>
      </w:r>
    </w:p>
    <w:p w:rsidR="007B2221" w:rsidRPr="00A81EDD" w:rsidRDefault="007B2221">
      <w:pPr>
        <w:pStyle w:val="ConsPlusNormal"/>
        <w:spacing w:before="240"/>
        <w:ind w:firstLine="540"/>
        <w:jc w:val="both"/>
      </w:pPr>
      <w:r w:rsidRPr="00A81EDD">
        <w:t xml:space="preserve">5) </w:t>
      </w:r>
      <w:proofErr w:type="spellStart"/>
      <w:r w:rsidRPr="00A81EDD">
        <w:t>неподписание</w:t>
      </w:r>
      <w:proofErr w:type="spellEnd"/>
      <w:r w:rsidRPr="00A81EDD">
        <w:t xml:space="preserve"> участником отбора соглашения в срок, установленный настоящими Правилами;</w:t>
      </w:r>
    </w:p>
    <w:p w:rsidR="007B2221" w:rsidRPr="00A81EDD" w:rsidRDefault="007B2221">
      <w:pPr>
        <w:pStyle w:val="ConsPlusNormal"/>
        <w:spacing w:before="240"/>
        <w:ind w:firstLine="540"/>
        <w:jc w:val="both"/>
      </w:pPr>
      <w:r w:rsidRPr="00A81EDD">
        <w:t>6) прекращение участником отбора предпринимательской деятельности на территории Курской области на дату принятия решения о предоставлении гранта;</w:t>
      </w:r>
    </w:p>
    <w:p w:rsidR="007B2221" w:rsidRPr="00A81EDD" w:rsidRDefault="007B2221">
      <w:pPr>
        <w:pStyle w:val="ConsPlusNormal"/>
        <w:spacing w:before="240"/>
        <w:ind w:firstLine="540"/>
        <w:jc w:val="both"/>
      </w:pPr>
      <w:r w:rsidRPr="00A81EDD">
        <w:t>7) указание участником отбора в заявке на предоставление гранта неточных банковских реквизитов и непредставление участником отбора точных банковских реквизитов в срок не более 3 рабочих дней со дня установления факта неточности банковских реквизитов (но не позже срока, необходимого для осуществления платежей из областного бюджета в текущем финансовом году).</w:t>
      </w:r>
    </w:p>
    <w:p w:rsidR="007B2221" w:rsidRPr="00A81EDD" w:rsidRDefault="007B2221">
      <w:pPr>
        <w:pStyle w:val="ConsPlusNormal"/>
        <w:spacing w:before="240"/>
        <w:ind w:firstLine="540"/>
        <w:jc w:val="both"/>
      </w:pPr>
      <w:r w:rsidRPr="00A81EDD">
        <w:t>26. Грант предоставляется на основании соглашения, заключенного между уполномоченным органом и получателем гранта в соответствии с типовой формой соглашения, установленной Министерством финансов Российской Федерации, в государственной интегрированной информационной системе управления общественными финансами "Электронный бюджет".</w:t>
      </w:r>
    </w:p>
    <w:p w:rsidR="007B2221" w:rsidRPr="00A81EDD" w:rsidRDefault="007B2221">
      <w:pPr>
        <w:pStyle w:val="ConsPlusNormal"/>
        <w:spacing w:before="240"/>
        <w:ind w:firstLine="540"/>
        <w:jc w:val="both"/>
      </w:pPr>
      <w:r w:rsidRPr="00A81EDD">
        <w:t>Заключение соглашения осуществляется при условии наличия у участника отбора усиленной квалифицированной электронно-цифровой подписи, необходимой для подписания соглашения в государственной интегрированной информационной системе управления общественными финансами "Электронный бюджет".</w:t>
      </w:r>
    </w:p>
    <w:p w:rsidR="007B2221" w:rsidRPr="00A81EDD" w:rsidRDefault="007B2221">
      <w:pPr>
        <w:pStyle w:val="ConsPlusNormal"/>
        <w:spacing w:before="240"/>
        <w:ind w:firstLine="540"/>
        <w:jc w:val="both"/>
      </w:pPr>
      <w:r w:rsidRPr="00A81EDD">
        <w:lastRenderedPageBreak/>
        <w:t>27. Обязательными условиями предоставления грантов, включаемыми в соглашение, являются:</w:t>
      </w:r>
    </w:p>
    <w:p w:rsidR="007B2221" w:rsidRPr="00A81EDD" w:rsidRDefault="007B2221">
      <w:pPr>
        <w:pStyle w:val="ConsPlusNormal"/>
        <w:spacing w:before="240"/>
        <w:ind w:firstLine="540"/>
        <w:jc w:val="both"/>
      </w:pPr>
      <w:r w:rsidRPr="00A81EDD">
        <w:t xml:space="preserve">требование о согласовании новых условий соглашения или о расторжении соглашения при </w:t>
      </w:r>
      <w:proofErr w:type="spellStart"/>
      <w:r w:rsidRPr="00A81EDD">
        <w:t>недостижении</w:t>
      </w:r>
      <w:proofErr w:type="spellEnd"/>
      <w:r w:rsidRPr="00A81EDD">
        <w:t xml:space="preserve"> согласия по новым условиям в случае уменьшения уполномоченному органу ранее доведенных лимитов бюджетных обязательств, приводящего к невозможности предоставления гранта в размере, определенном в соглашении;</w:t>
      </w:r>
    </w:p>
    <w:p w:rsidR="007B2221" w:rsidRPr="00A81EDD" w:rsidRDefault="007B2221">
      <w:pPr>
        <w:pStyle w:val="ConsPlusNormal"/>
        <w:spacing w:before="240"/>
        <w:ind w:firstLine="540"/>
        <w:jc w:val="both"/>
      </w:pPr>
      <w:r w:rsidRPr="00A81EDD">
        <w:t>направление гранта на финансовое обеспечение расходов, указанных в пункте 3 настоящих Правил;</w:t>
      </w:r>
    </w:p>
    <w:p w:rsidR="007B2221" w:rsidRPr="00A81EDD" w:rsidRDefault="007B2221">
      <w:pPr>
        <w:pStyle w:val="ConsPlusNormal"/>
        <w:spacing w:before="240"/>
        <w:ind w:firstLine="540"/>
        <w:jc w:val="both"/>
      </w:pPr>
      <w:proofErr w:type="gramStart"/>
      <w:r w:rsidRPr="00A81EDD">
        <w:t>требование к получателю гранта - социальному предприятию о ежегодном в течение 3 лет, начиная с года, следующего за годом предоставления гранта, подтверждении им статуса социального предприятия при его соответствии условиям признания субъекта малого и среднего предпринимательства социальным предприятием в соответствии с Федеральным законом "О развитии малого и среднего предпринимательства в Российской Федерации";</w:t>
      </w:r>
      <w:proofErr w:type="gramEnd"/>
    </w:p>
    <w:p w:rsidR="007B2221" w:rsidRPr="00A81EDD" w:rsidRDefault="007B2221">
      <w:pPr>
        <w:pStyle w:val="ConsPlusNormal"/>
        <w:spacing w:before="240"/>
        <w:ind w:firstLine="540"/>
        <w:jc w:val="both"/>
      </w:pPr>
      <w:proofErr w:type="gramStart"/>
      <w:r w:rsidRPr="00A81EDD">
        <w:t xml:space="preserve">требование к получателю гранта - молодому предпринимателю о ежегодном в течение 3 лет, начиная с года, следующего за годом предоставления гранта, представлении в уполномоченный орган информации о финансово-экономических показателях своей деятельности по форме приложения </w:t>
      </w:r>
      <w:r w:rsidR="00A81EDD">
        <w:t>№</w:t>
      </w:r>
      <w:r w:rsidRPr="00A81EDD">
        <w:t xml:space="preserve"> 6 к настоящим Правилам с приложением заверенной участником отбора копии налоговой декларации (по заявленному виду предпринимательской деятельности) на 1 января года предоставления указанной информации о финансово-экономических показателях</w:t>
      </w:r>
      <w:proofErr w:type="gramEnd"/>
      <w:r w:rsidRPr="00A81EDD">
        <w:t xml:space="preserve"> </w:t>
      </w:r>
      <w:proofErr w:type="gramStart"/>
      <w:r w:rsidRPr="00A81EDD">
        <w:t>своей деятельности с отметкой налогового органа о получении налоговой декларации или с заверенной участником отбора копией документа, свидетельствующего о направлении налоговой декларации в налоговый орган иным способом (при этом участники отбора, применяющие специальные режимы налогообложения, представляют копию налоговой декларации в соответствии с данной системой налогообложения, за исключением патентной системы налогообложения;</w:t>
      </w:r>
      <w:proofErr w:type="gramEnd"/>
      <w:r w:rsidRPr="00A81EDD">
        <w:t xml:space="preserve"> участники отбора, применяющие патентную систему налогообложения, представляют заверенную участником отбора копию патента и заверенную участником отбора копию книги учета доходов и расходов; участники отбора, применяющие общую систему налогообложения, представляют: юридические лица - копию налоговой декларации по налогу на прибыль организаций, индивидуальные предприниматели - копию налоговой декларации по налогу на доходы физических лиц); участники отбора, применяющие специальный налоговый режим "Налог на профессиональный доход", предоставляют заверенную участником отбора копию справки о состоянии расчетов (доходах) по налогу на профессиональный доход по состоянию на 1 января года предоставления указанной информации.</w:t>
      </w:r>
    </w:p>
    <w:p w:rsidR="007B2221" w:rsidRPr="00A81EDD" w:rsidRDefault="007B2221">
      <w:pPr>
        <w:pStyle w:val="ConsPlusNormal"/>
        <w:jc w:val="both"/>
      </w:pPr>
      <w:r w:rsidRPr="00A81EDD">
        <w:t>(</w:t>
      </w:r>
      <w:proofErr w:type="gramStart"/>
      <w:r w:rsidRPr="00A81EDD">
        <w:t>в</w:t>
      </w:r>
      <w:proofErr w:type="gramEnd"/>
      <w:r w:rsidRPr="00A81EDD">
        <w:t xml:space="preserve"> ред. постановления Администрации Курской области от 19.12.2022 </w:t>
      </w:r>
      <w:r w:rsidR="00A81EDD">
        <w:t>№</w:t>
      </w:r>
      <w:r w:rsidRPr="00A81EDD">
        <w:t xml:space="preserve"> 1501-па)</w:t>
      </w:r>
    </w:p>
    <w:p w:rsidR="007B2221" w:rsidRPr="00A81EDD" w:rsidRDefault="007B2221">
      <w:pPr>
        <w:pStyle w:val="ConsPlusNormal"/>
        <w:spacing w:before="240"/>
        <w:ind w:firstLine="540"/>
        <w:jc w:val="both"/>
      </w:pPr>
      <w:r w:rsidRPr="00A81EDD">
        <w:t>согласие получателя гранта на осуществление уполномоченным органом проверки соблюдения порядка и условий предоставления гранта, в том числе в части достижения результатов предоставления гранта, а также на осуществление органами государственного финансового контроля проверки в соответствии со статьями 268.1 и 269.2 Бюджетного кодекса Российской Федерации;</w:t>
      </w:r>
    </w:p>
    <w:p w:rsidR="007B2221" w:rsidRPr="00A81EDD" w:rsidRDefault="007B2221">
      <w:pPr>
        <w:pStyle w:val="ConsPlusNormal"/>
        <w:spacing w:before="240"/>
        <w:ind w:firstLine="540"/>
        <w:jc w:val="both"/>
      </w:pPr>
      <w:r w:rsidRPr="00A81EDD">
        <w:t>запрет на приобретение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настоящими Правилами;</w:t>
      </w:r>
    </w:p>
    <w:p w:rsidR="007B2221" w:rsidRPr="00A81EDD" w:rsidRDefault="007B2221">
      <w:pPr>
        <w:pStyle w:val="ConsPlusNormal"/>
        <w:spacing w:before="240"/>
        <w:ind w:firstLine="540"/>
        <w:jc w:val="both"/>
      </w:pPr>
      <w:r w:rsidRPr="00A81EDD">
        <w:lastRenderedPageBreak/>
        <w:t xml:space="preserve">запрет на направление гранта на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уплатой процентов по займам, предоставленным государственными </w:t>
      </w:r>
      <w:proofErr w:type="spellStart"/>
      <w:r w:rsidRPr="00A81EDD">
        <w:t>микрофинансовыми</w:t>
      </w:r>
      <w:proofErr w:type="spellEnd"/>
      <w:r w:rsidRPr="00A81EDD">
        <w:t xml:space="preserve"> организациями, а также по кредитам, привлеченным в кредитных организациях;</w:t>
      </w:r>
    </w:p>
    <w:p w:rsidR="007B2221" w:rsidRPr="00A81EDD" w:rsidRDefault="007B2221">
      <w:pPr>
        <w:pStyle w:val="ConsPlusNormal"/>
        <w:spacing w:before="240"/>
        <w:ind w:firstLine="540"/>
        <w:jc w:val="both"/>
      </w:pPr>
      <w:r w:rsidRPr="00A81EDD">
        <w:t>установление результатов предоставления гранта;</w:t>
      </w:r>
    </w:p>
    <w:p w:rsidR="007B2221" w:rsidRPr="00A81EDD" w:rsidRDefault="007B2221">
      <w:pPr>
        <w:pStyle w:val="ConsPlusNormal"/>
        <w:spacing w:before="240"/>
        <w:ind w:firstLine="540"/>
        <w:jc w:val="both"/>
      </w:pPr>
      <w:r w:rsidRPr="00A81EDD">
        <w:t>установление порядка, сроков и форм отчетности о достижении результатов предоставления гранта.</w:t>
      </w:r>
    </w:p>
    <w:p w:rsidR="007B2221" w:rsidRPr="00A81EDD" w:rsidRDefault="007B2221">
      <w:pPr>
        <w:pStyle w:val="ConsPlusNormal"/>
        <w:spacing w:before="240"/>
        <w:ind w:firstLine="540"/>
        <w:jc w:val="both"/>
      </w:pPr>
      <w:r w:rsidRPr="00A81EDD">
        <w:t xml:space="preserve">28. В случае нарушения срока подписания соглашения, предусмотренного пунктом 34 настоящих Правил, участник отбора </w:t>
      </w:r>
      <w:proofErr w:type="gramStart"/>
      <w:r w:rsidRPr="00A81EDD">
        <w:t>признается уклонившимся от подписания соглашения и исключается</w:t>
      </w:r>
      <w:proofErr w:type="gramEnd"/>
      <w:r w:rsidRPr="00A81EDD">
        <w:t xml:space="preserve"> из числа получателей гранта. В этом случае грант предоставляется следующим участникам отбора в соответствии с порядковыми номерами, присвоенными заявкам.</w:t>
      </w:r>
    </w:p>
    <w:p w:rsidR="007B2221" w:rsidRPr="00A81EDD" w:rsidRDefault="007B2221">
      <w:pPr>
        <w:pStyle w:val="ConsPlusNormal"/>
        <w:spacing w:before="240"/>
        <w:ind w:firstLine="540"/>
        <w:jc w:val="both"/>
      </w:pPr>
      <w:bookmarkStart w:id="15" w:name="Par202"/>
      <w:bookmarkEnd w:id="15"/>
      <w:r w:rsidRPr="00A81EDD">
        <w:t xml:space="preserve">29. </w:t>
      </w:r>
      <w:proofErr w:type="gramStart"/>
      <w:r w:rsidRPr="00A81EDD">
        <w:t>Результатом предоставления гранта социальному предприятию является осуществление деятельности в сфере социального предпринимательства получателем гранта в течение 3 лет, следующих за годом, в котором получен грант, с ежегодным подтверждением статуса социального предприятия при его соответствии условиям признания субъекта малого и среднего предпринимательства социальным предприятием в соответствии с Федеральным законом "О развитии малого и среднего предпринимательства в Российской Федерации".</w:t>
      </w:r>
      <w:proofErr w:type="gramEnd"/>
    </w:p>
    <w:p w:rsidR="007B2221" w:rsidRPr="00A81EDD" w:rsidRDefault="007B2221">
      <w:pPr>
        <w:pStyle w:val="ConsPlusNormal"/>
        <w:spacing w:before="240"/>
        <w:ind w:firstLine="540"/>
        <w:jc w:val="both"/>
      </w:pPr>
      <w:proofErr w:type="gramStart"/>
      <w:r w:rsidRPr="00A81EDD">
        <w:t xml:space="preserve">Результатом предоставления гранта молодому предпринимателю является осуществление предпринимательской деятельности с ежегодным в течение 3 лет, начиная с года, следующего за годом предоставления гранта, представлением в уполномоченный орган информации о финансово-экономических показателях своей деятельности по форме приложения </w:t>
      </w:r>
      <w:r w:rsidR="00A81EDD">
        <w:t>№</w:t>
      </w:r>
      <w:r w:rsidRPr="00A81EDD">
        <w:t xml:space="preserve"> 6 к настоящим Правилам с приложением заверенной участником отбора копии налоговой декларации (по заявленному виду предпринимательской деятельности) на 1 января года предоставления указанной информации</w:t>
      </w:r>
      <w:proofErr w:type="gramEnd"/>
      <w:r w:rsidRPr="00A81EDD">
        <w:t xml:space="preserve"> </w:t>
      </w:r>
      <w:proofErr w:type="gramStart"/>
      <w:r w:rsidRPr="00A81EDD">
        <w:t>о финансово-экономических показателях своей деятельности с отметкой налогового органа о получении налоговой декларации или с заверенной участником отбора копией документа, свидетельствующего о направлении налоговой декларации в налоговый орган иным способом (при этом участники отбора, применяющие специальные режимы налогообложения, представляют копию налоговой декларации в соответствии с данной системой налогообложения, за исключением патентной системы налогообложения;</w:t>
      </w:r>
      <w:proofErr w:type="gramEnd"/>
      <w:r w:rsidRPr="00A81EDD">
        <w:t xml:space="preserve"> участники отбора, применяющие патентную систему налогообложения, представляют заверенную участником отбора копию патента и заверенную участником отбора копию книги учета доходов и расходов; участники отбора, применяющие общую систему налогообложения, представляют: юридические лица - копию налоговой декларации по налогу на прибыль организаций, индивидуальные предприниматели - копию налоговой декларации по налогу на доходы физических лиц; участники отбора, применяющие специальный налоговый режим "Налог на профессиональный доход", предоставляют заверенную участником отбора копию справки о состоянии расчетов (доходах) по налогу на профессиональный доход по состоянию на 1 января года предоставления указанной информации.</w:t>
      </w:r>
    </w:p>
    <w:p w:rsidR="007B2221" w:rsidRPr="00A81EDD" w:rsidRDefault="007B2221">
      <w:pPr>
        <w:pStyle w:val="ConsPlusNormal"/>
        <w:jc w:val="both"/>
      </w:pPr>
      <w:r w:rsidRPr="00A81EDD">
        <w:t>(</w:t>
      </w:r>
      <w:proofErr w:type="gramStart"/>
      <w:r w:rsidRPr="00A81EDD">
        <w:t>в</w:t>
      </w:r>
      <w:proofErr w:type="gramEnd"/>
      <w:r w:rsidRPr="00A81EDD">
        <w:t xml:space="preserve"> ред. постановления Администрации Курской области от 19.12.2022 </w:t>
      </w:r>
      <w:r w:rsidR="00A81EDD">
        <w:t>№</w:t>
      </w:r>
      <w:r w:rsidRPr="00A81EDD">
        <w:t xml:space="preserve"> 1501-па)</w:t>
      </w:r>
    </w:p>
    <w:p w:rsidR="007B2221" w:rsidRPr="00A81EDD" w:rsidRDefault="007B2221">
      <w:pPr>
        <w:pStyle w:val="ConsPlusNormal"/>
        <w:spacing w:before="240"/>
        <w:ind w:firstLine="540"/>
        <w:jc w:val="both"/>
      </w:pPr>
      <w:r w:rsidRPr="00A81EDD">
        <w:t xml:space="preserve">30. Оценка заявок участников отбора осуществляется членами комиссии с применением балльной системы согласно оценочному листу заявки на предоставление гранта (приложение </w:t>
      </w:r>
      <w:r w:rsidR="00A81EDD">
        <w:t>№</w:t>
      </w:r>
      <w:r w:rsidRPr="00A81EDD">
        <w:t xml:space="preserve"> 7 к настоящим Правилам) на основании следующих критериев конкурсного отбора для предоставления гранта:</w:t>
      </w:r>
    </w:p>
    <w:p w:rsidR="007B2221" w:rsidRPr="00A81EDD" w:rsidRDefault="007B2221">
      <w:pPr>
        <w:pStyle w:val="ConsPlusNormal"/>
        <w:spacing w:before="240"/>
        <w:ind w:firstLine="540"/>
        <w:jc w:val="both"/>
      </w:pPr>
      <w:r w:rsidRPr="00A81EDD">
        <w:lastRenderedPageBreak/>
        <w:t>а) срок осуществления предпринимательской деятельности;</w:t>
      </w:r>
    </w:p>
    <w:p w:rsidR="007B2221" w:rsidRPr="00A81EDD" w:rsidRDefault="007B2221">
      <w:pPr>
        <w:pStyle w:val="ConsPlusNormal"/>
        <w:spacing w:before="240"/>
        <w:ind w:firstLine="540"/>
        <w:jc w:val="both"/>
      </w:pPr>
      <w:r w:rsidRPr="00A81EDD">
        <w:t>б) среднесписочная численность сотрудников по итогам года, предшествующего году подачи заявки на грант;</w:t>
      </w:r>
    </w:p>
    <w:p w:rsidR="007B2221" w:rsidRPr="00A81EDD" w:rsidRDefault="007B2221">
      <w:pPr>
        <w:pStyle w:val="ConsPlusNormal"/>
        <w:spacing w:before="240"/>
        <w:ind w:firstLine="540"/>
        <w:jc w:val="both"/>
      </w:pPr>
      <w:r w:rsidRPr="00A81EDD">
        <w:t>в) полнота и экономическая обоснованность отражения в бизнес-плане информации о реализуемом/планируемом к реализации проекте;</w:t>
      </w:r>
    </w:p>
    <w:p w:rsidR="007B2221" w:rsidRPr="00A81EDD" w:rsidRDefault="007B2221">
      <w:pPr>
        <w:pStyle w:val="ConsPlusNormal"/>
        <w:spacing w:before="240"/>
        <w:ind w:firstLine="540"/>
        <w:jc w:val="both"/>
      </w:pPr>
      <w:r w:rsidRPr="00A81EDD">
        <w:t xml:space="preserve">г) факт получения мер финансовой государственной поддержки (на возвратной и (или) безвозвратной основе) за период 2 лет, предшествующих году подачи заявки на </w:t>
      </w:r>
      <w:proofErr w:type="spellStart"/>
      <w:r w:rsidRPr="00A81EDD">
        <w:t>грантовую</w:t>
      </w:r>
      <w:proofErr w:type="spellEnd"/>
      <w:r w:rsidRPr="00A81EDD">
        <w:t xml:space="preserve"> поддержку;</w:t>
      </w:r>
    </w:p>
    <w:p w:rsidR="007B2221" w:rsidRPr="00A81EDD" w:rsidRDefault="007B2221">
      <w:pPr>
        <w:pStyle w:val="ConsPlusNormal"/>
        <w:spacing w:before="240"/>
        <w:ind w:firstLine="540"/>
        <w:jc w:val="both"/>
      </w:pPr>
      <w:proofErr w:type="spellStart"/>
      <w:r w:rsidRPr="00A81EDD">
        <w:t>д</w:t>
      </w:r>
      <w:proofErr w:type="spellEnd"/>
      <w:r w:rsidRPr="00A81EDD">
        <w:t>) средняя заработная плата сотрудников по итогам года, предшествующего году подачи заявки на грант;</w:t>
      </w:r>
    </w:p>
    <w:p w:rsidR="007B2221" w:rsidRPr="00A81EDD" w:rsidRDefault="007B2221">
      <w:pPr>
        <w:pStyle w:val="ConsPlusNormal"/>
        <w:spacing w:before="240"/>
        <w:ind w:firstLine="540"/>
        <w:jc w:val="both"/>
      </w:pPr>
      <w:r w:rsidRPr="00A81EDD">
        <w:t>е) наличие статуса социального предприятия на дату подачи заявки;</w:t>
      </w:r>
    </w:p>
    <w:p w:rsidR="007B2221" w:rsidRPr="00A81EDD" w:rsidRDefault="007B2221">
      <w:pPr>
        <w:pStyle w:val="ConsPlusNormal"/>
        <w:spacing w:before="240"/>
        <w:ind w:firstLine="540"/>
        <w:jc w:val="both"/>
      </w:pPr>
      <w:r w:rsidRPr="00A81EDD">
        <w:t>ж) наличие статуса социального предприятия на 1 января текущего года;</w:t>
      </w:r>
    </w:p>
    <w:p w:rsidR="007B2221" w:rsidRPr="00A81EDD" w:rsidRDefault="007B2221">
      <w:pPr>
        <w:pStyle w:val="ConsPlusNormal"/>
        <w:spacing w:before="240"/>
        <w:ind w:firstLine="540"/>
        <w:jc w:val="both"/>
      </w:pPr>
      <w:proofErr w:type="spellStart"/>
      <w:r w:rsidRPr="00A81EDD">
        <w:t>з</w:t>
      </w:r>
      <w:proofErr w:type="spellEnd"/>
      <w:r w:rsidRPr="00A81EDD">
        <w:t xml:space="preserve">) осуществление деятельности по основному </w:t>
      </w:r>
      <w:proofErr w:type="spellStart"/>
      <w:r w:rsidRPr="00A81EDD">
        <w:t>ОКВЭДу</w:t>
      </w:r>
      <w:proofErr w:type="spellEnd"/>
      <w:r w:rsidRPr="00A81EDD">
        <w:t xml:space="preserve"> 72 "Научные исследования и разработки".</w:t>
      </w:r>
    </w:p>
    <w:p w:rsidR="007B2221" w:rsidRPr="00A81EDD" w:rsidRDefault="007B2221">
      <w:pPr>
        <w:pStyle w:val="ConsPlusNormal"/>
        <w:jc w:val="both"/>
      </w:pPr>
      <w:r w:rsidRPr="00A81EDD">
        <w:t>(</w:t>
      </w:r>
      <w:proofErr w:type="spellStart"/>
      <w:r w:rsidRPr="00A81EDD">
        <w:t>пп</w:t>
      </w:r>
      <w:proofErr w:type="spellEnd"/>
      <w:r w:rsidRPr="00A81EDD">
        <w:t>. "</w:t>
      </w:r>
      <w:proofErr w:type="spellStart"/>
      <w:r w:rsidRPr="00A81EDD">
        <w:t>з</w:t>
      </w:r>
      <w:proofErr w:type="spellEnd"/>
      <w:r w:rsidRPr="00A81EDD">
        <w:t xml:space="preserve">" </w:t>
      </w:r>
      <w:proofErr w:type="gramStart"/>
      <w:r w:rsidRPr="00A81EDD">
        <w:t>введен</w:t>
      </w:r>
      <w:proofErr w:type="gramEnd"/>
      <w:r w:rsidRPr="00A81EDD">
        <w:t xml:space="preserve"> постановлением Правительства Курской области от 12.07.2023 </w:t>
      </w:r>
      <w:r w:rsidR="00A81EDD">
        <w:t>№</w:t>
      </w:r>
      <w:r w:rsidRPr="00A81EDD">
        <w:t xml:space="preserve"> 762-пп)</w:t>
      </w:r>
    </w:p>
    <w:p w:rsidR="007B2221" w:rsidRPr="00A81EDD" w:rsidRDefault="007B2221">
      <w:pPr>
        <w:pStyle w:val="ConsPlusNormal"/>
        <w:spacing w:before="240"/>
        <w:ind w:firstLine="540"/>
        <w:jc w:val="both"/>
      </w:pPr>
      <w:r w:rsidRPr="00A81EDD">
        <w:t>31. Конкурсный отбор осуществляется по балльной системе. Члены комиссии выставляют участнику отбора по каждому критерию отбора соответствующий балл. Совокупный показатель по каждому участнику отбора определяется суммой баллов по всем критериям конкурсного отбора.</w:t>
      </w:r>
    </w:p>
    <w:p w:rsidR="007B2221" w:rsidRPr="00A81EDD" w:rsidRDefault="007B2221">
      <w:pPr>
        <w:pStyle w:val="ConsPlusNormal"/>
        <w:spacing w:before="240"/>
        <w:ind w:firstLine="540"/>
        <w:jc w:val="both"/>
      </w:pPr>
      <w:r w:rsidRPr="00A81EDD">
        <w:t>Победителями отбора признаются участники отбора, набравшие в сумме по результатам оценки наибольшее количество баллов. В случае наличия у победителей отбора одинакового количества баллов приоритет определяется в зависимости от даты и времени регистрации предоставленных заявки и документов в рамках конкретного периода подачи документов.</w:t>
      </w:r>
    </w:p>
    <w:p w:rsidR="007B2221" w:rsidRPr="00A81EDD" w:rsidRDefault="007B2221">
      <w:pPr>
        <w:pStyle w:val="ConsPlusNormal"/>
        <w:spacing w:before="240"/>
        <w:ind w:firstLine="540"/>
        <w:jc w:val="both"/>
      </w:pPr>
      <w:r w:rsidRPr="00A81EDD">
        <w:t>Члены комиссии определяют победителей конкурсного отбора.</w:t>
      </w:r>
    </w:p>
    <w:p w:rsidR="007B2221" w:rsidRPr="00A81EDD" w:rsidRDefault="007B2221">
      <w:pPr>
        <w:pStyle w:val="ConsPlusNormal"/>
        <w:spacing w:before="240"/>
        <w:ind w:firstLine="540"/>
        <w:jc w:val="both"/>
      </w:pPr>
      <w:r w:rsidRPr="00A81EDD">
        <w:t>По результатам оценки заявкам участников отбора комиссией присваиваются порядковые номера, начиная с заявки победителя конкурсного отбора, которой присваивается порядковый номер 1.</w:t>
      </w:r>
    </w:p>
    <w:p w:rsidR="007B2221" w:rsidRPr="00A81EDD" w:rsidRDefault="007B2221">
      <w:pPr>
        <w:pStyle w:val="ConsPlusNormal"/>
        <w:spacing w:before="240"/>
        <w:ind w:firstLine="540"/>
        <w:jc w:val="both"/>
      </w:pPr>
      <w:r w:rsidRPr="00A81EDD">
        <w:t>Размер гранта определяется комиссией пропорционально размеру:</w:t>
      </w:r>
    </w:p>
    <w:p w:rsidR="007B2221" w:rsidRPr="00A81EDD" w:rsidRDefault="007B2221">
      <w:pPr>
        <w:pStyle w:val="ConsPlusNormal"/>
        <w:spacing w:before="240"/>
        <w:ind w:firstLine="540"/>
        <w:jc w:val="both"/>
      </w:pPr>
      <w:r w:rsidRPr="00A81EDD">
        <w:t>расходов субъекта малого и среднего предпринимательства, впервые признанного социальным предприятием, предусмотренных на реализацию нового проекта в сфере социального предпринимательства;</w:t>
      </w:r>
    </w:p>
    <w:p w:rsidR="007B2221" w:rsidRPr="00A81EDD" w:rsidRDefault="007B2221">
      <w:pPr>
        <w:pStyle w:val="ConsPlusNormal"/>
        <w:spacing w:before="240"/>
        <w:ind w:firstLine="540"/>
        <w:jc w:val="both"/>
      </w:pPr>
      <w:r w:rsidRPr="00A81EDD">
        <w:t>расходов субъекта малого и среднего предпринимательства, подтвердившего статус социального предприятия, на расширение своей деятельности при реализации ранее созданного проекта в сфере социального предпринимательства;</w:t>
      </w:r>
    </w:p>
    <w:p w:rsidR="007B2221" w:rsidRPr="00A81EDD" w:rsidRDefault="007B2221">
      <w:pPr>
        <w:pStyle w:val="ConsPlusNormal"/>
        <w:spacing w:before="240"/>
        <w:ind w:firstLine="540"/>
        <w:jc w:val="both"/>
      </w:pPr>
      <w:r w:rsidRPr="00A81EDD">
        <w:t>расходов молодого предпринимателя, предусмотренных на реализацию проекта в сфере предпринимательской деятельности.</w:t>
      </w:r>
    </w:p>
    <w:p w:rsidR="007B2221" w:rsidRPr="00A81EDD" w:rsidRDefault="007B2221">
      <w:pPr>
        <w:pStyle w:val="ConsPlusNormal"/>
        <w:spacing w:before="240"/>
        <w:ind w:firstLine="540"/>
        <w:jc w:val="both"/>
      </w:pPr>
      <w:bookmarkStart w:id="16" w:name="Par223"/>
      <w:bookmarkEnd w:id="16"/>
      <w:proofErr w:type="gramStart"/>
      <w:r w:rsidRPr="00A81EDD">
        <w:lastRenderedPageBreak/>
        <w:t xml:space="preserve">Грант предоставляется при условии </w:t>
      </w:r>
      <w:proofErr w:type="spellStart"/>
      <w:r w:rsidRPr="00A81EDD">
        <w:t>софинансирования</w:t>
      </w:r>
      <w:proofErr w:type="spellEnd"/>
      <w:r w:rsidRPr="00A81EDD">
        <w:t xml:space="preserve"> социальным предприятием расходов, связанных с реализацией проекта в сфере социального предпринимательства, или молодым предпринимателем расходов, связанных с реализацией проекта в сфере предпринимательской деятельности, в размере не менее 25% от размера расходов, предусмотренных на реализацию таких проектов и указанных в пункте 3 настоящих Правил, которое также предоставляется в целях финансового обеспечения данных расходов.</w:t>
      </w:r>
      <w:proofErr w:type="gramEnd"/>
    </w:p>
    <w:p w:rsidR="007B2221" w:rsidRPr="00A81EDD" w:rsidRDefault="007B2221">
      <w:pPr>
        <w:pStyle w:val="ConsPlusNormal"/>
        <w:jc w:val="both"/>
      </w:pPr>
      <w:r w:rsidRPr="00A81EDD">
        <w:t xml:space="preserve">(в ред. постановления Правительства Курской области от 12.07.2023 </w:t>
      </w:r>
      <w:r w:rsidR="00A81EDD">
        <w:t>№</w:t>
      </w:r>
      <w:r w:rsidRPr="00A81EDD">
        <w:t xml:space="preserve"> 762-пп)</w:t>
      </w:r>
    </w:p>
    <w:p w:rsidR="007B2221" w:rsidRPr="00A81EDD" w:rsidRDefault="007B2221">
      <w:pPr>
        <w:pStyle w:val="ConsPlusNormal"/>
        <w:spacing w:before="240"/>
        <w:ind w:firstLine="540"/>
        <w:jc w:val="both"/>
      </w:pPr>
      <w:r w:rsidRPr="00A81EDD">
        <w:t>Указанное в абзаце девятом настоящего пункта условие проверяется на любую дату в течение периода, равного 30 календарным дням, предшествующего дате подачи документов для получения гранта.</w:t>
      </w:r>
    </w:p>
    <w:p w:rsidR="007B2221" w:rsidRPr="00A81EDD" w:rsidRDefault="007B2221">
      <w:pPr>
        <w:pStyle w:val="ConsPlusNormal"/>
        <w:jc w:val="both"/>
      </w:pPr>
      <w:r w:rsidRPr="00A81EDD">
        <w:t xml:space="preserve">(абзац введен постановлением Правительства Курской области от 12.07.2023 </w:t>
      </w:r>
      <w:r w:rsidR="00A81EDD">
        <w:t>№</w:t>
      </w:r>
      <w:r w:rsidRPr="00A81EDD">
        <w:t xml:space="preserve"> 762-пп)</w:t>
      </w:r>
    </w:p>
    <w:p w:rsidR="007B2221" w:rsidRPr="00A81EDD" w:rsidRDefault="007B2221">
      <w:pPr>
        <w:pStyle w:val="ConsPlusNormal"/>
        <w:spacing w:before="240"/>
        <w:ind w:firstLine="540"/>
        <w:jc w:val="both"/>
      </w:pPr>
      <w:r w:rsidRPr="00A81EDD">
        <w:t>Максимальный размер гранта не превышает 500 тысяч рублей на одного получателя гранта. Минимальный размер гранта не может составлять менее 100 тысяч рублей.</w:t>
      </w:r>
    </w:p>
    <w:p w:rsidR="007B2221" w:rsidRPr="00A81EDD" w:rsidRDefault="007B2221">
      <w:pPr>
        <w:pStyle w:val="ConsPlusNormal"/>
        <w:spacing w:before="240"/>
        <w:ind w:firstLine="540"/>
        <w:jc w:val="both"/>
      </w:pPr>
      <w:r w:rsidRPr="00A81EDD">
        <w:t>Распределение грантов начинается с заявки победителя конкурсного отбора, далее - в порядке возрастания порядковых номеров, присвоенных заявкам остальных участников отбора.</w:t>
      </w:r>
    </w:p>
    <w:p w:rsidR="007B2221" w:rsidRPr="00A81EDD" w:rsidRDefault="007B2221">
      <w:pPr>
        <w:pStyle w:val="ConsPlusNormal"/>
        <w:spacing w:before="240"/>
        <w:ind w:firstLine="540"/>
        <w:jc w:val="both"/>
      </w:pPr>
      <w:r w:rsidRPr="00A81EDD">
        <w:t xml:space="preserve">32. </w:t>
      </w:r>
      <w:proofErr w:type="gramStart"/>
      <w:r w:rsidRPr="00A81EDD">
        <w:t>Если лимит бюджетных обязательств, доведенных уполномоченному органу на текущий финансовый год, не удовлетворяет сумме запрашиваемого участником отбора гранта в полном объеме, то участнику отбора предлагается остаток лимита бюджетных обязательств с внесением изменений в бизнес-план проекта, направления расходов субъекта малого и среднего предпринимательства по реализации проекта, представленного на получение гранта, с учетом предлагаемого размера гранта.</w:t>
      </w:r>
      <w:proofErr w:type="gramEnd"/>
      <w:r w:rsidRPr="00A81EDD">
        <w:t xml:space="preserve"> В случае отказа участника отбора от предлагаемого остатка лимита бюджетных обязательств данный остаток предлагается следующему по порядковому номеру участнику отбора.</w:t>
      </w:r>
    </w:p>
    <w:p w:rsidR="007B2221" w:rsidRPr="00A81EDD" w:rsidRDefault="007B2221">
      <w:pPr>
        <w:pStyle w:val="ConsPlusNormal"/>
        <w:spacing w:before="240"/>
        <w:ind w:firstLine="540"/>
        <w:jc w:val="both"/>
      </w:pPr>
      <w:r w:rsidRPr="00A81EDD">
        <w:t xml:space="preserve">33. </w:t>
      </w:r>
      <w:proofErr w:type="gramStart"/>
      <w:r w:rsidRPr="00A81EDD">
        <w:t>В случае увеличения в текущем году лимита бюджетных обязательств на предоставление грантов уполномоченный орган в течение 10 рабочих дней со дня его доведения в установленном порядке принимает решение о предоставлении грантов в отношении участников отбора, которым ранее было отказано в предоставлении грантов в связи с отсутствием лимита бюджетных обязательств на соответствующий финансовый год (при отсутствии иных оснований для отказа в</w:t>
      </w:r>
      <w:proofErr w:type="gramEnd"/>
      <w:r w:rsidRPr="00A81EDD">
        <w:t xml:space="preserve"> </w:t>
      </w:r>
      <w:proofErr w:type="gramStart"/>
      <w:r w:rsidRPr="00A81EDD">
        <w:t>предоставлении</w:t>
      </w:r>
      <w:proofErr w:type="gramEnd"/>
      <w:r w:rsidRPr="00A81EDD">
        <w:t xml:space="preserve"> грантов), и направляет участнику отбора письменное уведомление о принятом решении.</w:t>
      </w:r>
    </w:p>
    <w:p w:rsidR="007B2221" w:rsidRPr="00A81EDD" w:rsidRDefault="007B2221">
      <w:pPr>
        <w:pStyle w:val="ConsPlusNormal"/>
        <w:spacing w:before="240"/>
        <w:ind w:firstLine="540"/>
        <w:jc w:val="both"/>
      </w:pPr>
      <w:r w:rsidRPr="00A81EDD">
        <w:t>В этом случае предоставление грантов осуществляется исходя из порядковых номеров, присвоенных заявкам участников отбора, при условии заключения соглашения в срок, предусмотренный пунктом 34 настоящих Правил.</w:t>
      </w:r>
    </w:p>
    <w:p w:rsidR="007B2221" w:rsidRPr="00A81EDD" w:rsidRDefault="007B2221">
      <w:pPr>
        <w:pStyle w:val="ConsPlusNormal"/>
        <w:spacing w:before="240"/>
        <w:ind w:firstLine="540"/>
        <w:jc w:val="both"/>
      </w:pPr>
      <w:bookmarkStart w:id="17" w:name="Par232"/>
      <w:bookmarkEnd w:id="17"/>
      <w:r w:rsidRPr="00A81EDD">
        <w:t>34. Уполномоченный орган:</w:t>
      </w:r>
    </w:p>
    <w:p w:rsidR="007B2221" w:rsidRPr="00A81EDD" w:rsidRDefault="007B2221">
      <w:pPr>
        <w:pStyle w:val="ConsPlusNormal"/>
        <w:spacing w:before="240"/>
        <w:ind w:firstLine="540"/>
        <w:jc w:val="both"/>
      </w:pPr>
      <w:r w:rsidRPr="00A81EDD">
        <w:t>осуществляет прием заявок и документов в течение сроков (соответствующих периодов), указанных в объявлении о проведении отбора. По истечении указанного срока (соответствующего периода) заявки и документы приему не подлежат;</w:t>
      </w:r>
    </w:p>
    <w:p w:rsidR="007B2221" w:rsidRPr="00A81EDD" w:rsidRDefault="007B2221">
      <w:pPr>
        <w:pStyle w:val="ConsPlusNormal"/>
        <w:spacing w:before="240"/>
        <w:ind w:firstLine="540"/>
        <w:jc w:val="both"/>
      </w:pPr>
      <w:r w:rsidRPr="00A81EDD">
        <w:t xml:space="preserve">регистрирует заявку </w:t>
      </w:r>
      <w:proofErr w:type="gramStart"/>
      <w:r w:rsidRPr="00A81EDD">
        <w:t>на участие в конкурсном отборе в день ее поступления в журнале регистрации заявок с указанием</w:t>
      </w:r>
      <w:proofErr w:type="gramEnd"/>
      <w:r w:rsidRPr="00A81EDD">
        <w:t xml:space="preserve"> даты и времени;</w:t>
      </w:r>
    </w:p>
    <w:p w:rsidR="007B2221" w:rsidRPr="00A81EDD" w:rsidRDefault="007B2221">
      <w:pPr>
        <w:pStyle w:val="ConsPlusNormal"/>
        <w:spacing w:before="240"/>
        <w:ind w:firstLine="540"/>
        <w:jc w:val="both"/>
      </w:pPr>
      <w:r w:rsidRPr="00A81EDD">
        <w:t xml:space="preserve">в течение 15 рабочих дней </w:t>
      </w:r>
      <w:proofErr w:type="gramStart"/>
      <w:r w:rsidRPr="00A81EDD">
        <w:t>с даты окончания</w:t>
      </w:r>
      <w:proofErr w:type="gramEnd"/>
      <w:r w:rsidRPr="00A81EDD">
        <w:t xml:space="preserve"> соответствующего периода приема заявок рассматривает поступившие документы, проводит их предварительную оценку на предмет </w:t>
      </w:r>
      <w:r w:rsidRPr="00A81EDD">
        <w:lastRenderedPageBreak/>
        <w:t xml:space="preserve">соответствия требованиям настоящих Правил и в случае их соответствия включает заявку в перечень заявок, подлежащих рассмотрению на заседании комиссии. Перечень заявок формируется в порядке даты и времени регистрации заявки в журнале регистрации заявок. </w:t>
      </w:r>
      <w:proofErr w:type="gramStart"/>
      <w:r w:rsidRPr="00A81EDD">
        <w:t>В перечне заявок указывается наименование участника отбора, адрес его регистрации, наименование проекта, дата, время и место рассмотрения проекта комиссией;</w:t>
      </w:r>
      <w:proofErr w:type="gramEnd"/>
    </w:p>
    <w:p w:rsidR="007B2221" w:rsidRPr="00A81EDD" w:rsidRDefault="007B2221">
      <w:pPr>
        <w:pStyle w:val="ConsPlusNormal"/>
        <w:spacing w:before="240"/>
        <w:ind w:firstLine="540"/>
        <w:jc w:val="both"/>
      </w:pPr>
      <w:r w:rsidRPr="00A81EDD">
        <w:t>в случае необходимости в соответствии с действующим законодательством привлекает специалистов органов исполнительной власти Курской области, органов местного самоуправления, контрольно-надзорных органов, общественных, научных, коммерческих организаций, учреждений, предприятий и организаций всех форм собственности в качестве экспертов, консультантов;</w:t>
      </w:r>
    </w:p>
    <w:p w:rsidR="007B2221" w:rsidRPr="00A81EDD" w:rsidRDefault="007B2221">
      <w:pPr>
        <w:pStyle w:val="ConsPlusNormal"/>
        <w:spacing w:before="240"/>
        <w:ind w:firstLine="540"/>
        <w:jc w:val="both"/>
      </w:pPr>
      <w:r w:rsidRPr="00A81EDD">
        <w:t>в случае необходимости обращается за разъяснениями, консультациями в федеральные органы исполнительной власти, территориальные органы федеральных органов исполнительной власти, органы исполнительной власти Курской области, органы местного самоуправления, контрольно-надзорные органы, правоохранительные органы, общественные, научные, коммерческие организации, учреждения, предприятия и организации всех форм собственности;</w:t>
      </w:r>
    </w:p>
    <w:p w:rsidR="007B2221" w:rsidRPr="00A81EDD" w:rsidRDefault="007B2221">
      <w:pPr>
        <w:pStyle w:val="ConsPlusNormal"/>
        <w:spacing w:before="240"/>
        <w:ind w:firstLine="540"/>
        <w:jc w:val="both"/>
      </w:pPr>
      <w:r w:rsidRPr="00A81EDD">
        <w:t>организует проведение мониторинга деятельности участника отбора, в том числе с привлечением специалистов органов исполнительной власти Курской области, органов местного самоуправления, контрольно-надзорных органов, общественных, научных, коммерческих организаций, учреждений, предприятий и организаций всех форм собственности в качестве экспертов, консультантов в порядке, установленном уполномоченным органом;</w:t>
      </w:r>
    </w:p>
    <w:p w:rsidR="007B2221" w:rsidRPr="00A81EDD" w:rsidRDefault="007B2221">
      <w:pPr>
        <w:pStyle w:val="ConsPlusNormal"/>
        <w:spacing w:before="240"/>
        <w:ind w:firstLine="540"/>
        <w:jc w:val="both"/>
      </w:pPr>
      <w:r w:rsidRPr="00A81EDD">
        <w:t xml:space="preserve">в течение 15 рабочих дней </w:t>
      </w:r>
      <w:proofErr w:type="gramStart"/>
      <w:r w:rsidRPr="00A81EDD">
        <w:t>с даты рассмотрения</w:t>
      </w:r>
      <w:proofErr w:type="gramEnd"/>
      <w:r w:rsidRPr="00A81EDD">
        <w:t xml:space="preserve"> поданных заявок на заседании комиссии принимает решение о предоставлении грантов по проектам, прошедшим конкурсный отбор;</w:t>
      </w:r>
    </w:p>
    <w:p w:rsidR="007B2221" w:rsidRPr="00A81EDD" w:rsidRDefault="007B2221">
      <w:pPr>
        <w:pStyle w:val="ConsPlusNormal"/>
        <w:spacing w:before="240"/>
        <w:ind w:firstLine="540"/>
        <w:jc w:val="both"/>
      </w:pPr>
      <w:r w:rsidRPr="00A81EDD">
        <w:t>информирует участника отбора о решении, принятом по заявке на предоставление гранта, или об отказе в предоставлении гранта с указанием причины отказа в течение 5 календарных дней со дня принятия решения;</w:t>
      </w:r>
    </w:p>
    <w:p w:rsidR="007B2221" w:rsidRPr="00A81EDD" w:rsidRDefault="007B2221">
      <w:pPr>
        <w:pStyle w:val="ConsPlusNormal"/>
        <w:spacing w:before="240"/>
        <w:ind w:firstLine="540"/>
        <w:jc w:val="both"/>
      </w:pPr>
      <w:r w:rsidRPr="00A81EDD">
        <w:t>заключает соглашения с участниками отбора о предоставлении грантов в течение 15 рабочих дней со дня принятия решения о предоставлении грантов.</w:t>
      </w:r>
    </w:p>
    <w:p w:rsidR="007B2221" w:rsidRPr="00A81EDD" w:rsidRDefault="007B2221">
      <w:pPr>
        <w:pStyle w:val="ConsPlusNormal"/>
        <w:spacing w:before="240"/>
        <w:ind w:firstLine="540"/>
        <w:jc w:val="both"/>
      </w:pPr>
      <w:r w:rsidRPr="00A81EDD">
        <w:t xml:space="preserve">35. </w:t>
      </w:r>
      <w:proofErr w:type="gramStart"/>
      <w:r w:rsidRPr="00A81EDD">
        <w:t>Заявка на предоставление гранта и прилагаемые к ней документы, подготовленные и предоставленные участником отбора в уполномоченный орган в соответствии с требованиями, предусмотренными настоящими Правилами, в отношении которых отсутствуют основания для отклонения заявки участника отбора на стадии рассмотрения и оценки заявок, предусмотренные пунктом 23 настоящих Правил, рассматриваются на заседании комиссии в сроки, указанные в объявлении о проведении конкурсного отбора.</w:t>
      </w:r>
      <w:proofErr w:type="gramEnd"/>
    </w:p>
    <w:p w:rsidR="007B2221" w:rsidRPr="00A81EDD" w:rsidRDefault="007B2221">
      <w:pPr>
        <w:pStyle w:val="ConsPlusNormal"/>
        <w:spacing w:before="240"/>
        <w:ind w:firstLine="540"/>
        <w:jc w:val="both"/>
      </w:pPr>
      <w:r w:rsidRPr="00A81EDD">
        <w:t xml:space="preserve">36. Комиссия проводит конкурсный отбор проектов участников отбора, по которым может быть предоставлен грант за счет средств областного бюджета, </w:t>
      </w:r>
      <w:proofErr w:type="gramStart"/>
      <w:r w:rsidRPr="00A81EDD">
        <w:t>принимает и направляет</w:t>
      </w:r>
      <w:proofErr w:type="gramEnd"/>
      <w:r w:rsidRPr="00A81EDD">
        <w:t xml:space="preserve"> соответствующее решение в уполномоченный орган.</w:t>
      </w:r>
    </w:p>
    <w:p w:rsidR="007B2221" w:rsidRPr="00A81EDD" w:rsidRDefault="007B2221">
      <w:pPr>
        <w:pStyle w:val="ConsPlusNormal"/>
        <w:spacing w:before="240"/>
        <w:ind w:firstLine="540"/>
        <w:jc w:val="both"/>
      </w:pPr>
      <w:r w:rsidRPr="00A81EDD">
        <w:t>Решение комиссии по результатам конкурсного отбора носит рекомендательный характер для принятия уполномоченным органом решения о предоставлении гранта участникам отбора, прошедшим конкурсный отбор, или об отказе участникам отбора в предоставлении гранта по основаниям, предусмотренным настоящими Правилами и действующим законодательством.</w:t>
      </w:r>
    </w:p>
    <w:p w:rsidR="007B2221" w:rsidRPr="00A81EDD" w:rsidRDefault="007B2221">
      <w:pPr>
        <w:pStyle w:val="ConsPlusNormal"/>
        <w:spacing w:before="240"/>
        <w:ind w:firstLine="540"/>
        <w:jc w:val="both"/>
      </w:pPr>
      <w:r w:rsidRPr="00A81EDD">
        <w:t xml:space="preserve">37. Уполномоченный орган обеспечивает размещение на едином портале, а также размещает </w:t>
      </w:r>
      <w:r w:rsidRPr="00A81EDD">
        <w:lastRenderedPageBreak/>
        <w:t xml:space="preserve">на официальном сайте Губернатора и Правительства Курской области в информационно-телекоммуникационной сети "Интернет" в течение 14 календарных дней со дня принятия решения о предоставлении грантов </w:t>
      </w:r>
      <w:proofErr w:type="gramStart"/>
      <w:r w:rsidRPr="00A81EDD">
        <w:t>информацию</w:t>
      </w:r>
      <w:proofErr w:type="gramEnd"/>
      <w:r w:rsidRPr="00A81EDD">
        <w:t xml:space="preserve"> о результатах рассмотрения заявок, включающую следующие сведения:</w:t>
      </w:r>
    </w:p>
    <w:p w:rsidR="007B2221" w:rsidRPr="00A81EDD" w:rsidRDefault="007B2221">
      <w:pPr>
        <w:pStyle w:val="ConsPlusNormal"/>
        <w:jc w:val="both"/>
      </w:pPr>
      <w:r w:rsidRPr="00A81EDD">
        <w:t xml:space="preserve">(в ред. постановления Администрации Курской области от 19.12.2022 </w:t>
      </w:r>
      <w:r w:rsidR="00A81EDD">
        <w:t>№</w:t>
      </w:r>
      <w:r w:rsidRPr="00A81EDD">
        <w:t xml:space="preserve"> 1501-па, постановления Правительства Курской области от 12.07.2023 </w:t>
      </w:r>
      <w:r w:rsidR="00A81EDD">
        <w:t>№</w:t>
      </w:r>
      <w:r w:rsidRPr="00A81EDD">
        <w:t xml:space="preserve"> 762-пп)</w:t>
      </w:r>
    </w:p>
    <w:p w:rsidR="007B2221" w:rsidRPr="00A81EDD" w:rsidRDefault="007B2221">
      <w:pPr>
        <w:pStyle w:val="ConsPlusNormal"/>
        <w:spacing w:before="240"/>
        <w:ind w:firstLine="540"/>
        <w:jc w:val="both"/>
      </w:pPr>
      <w:r w:rsidRPr="00A81EDD">
        <w:t>дата, время и место проведения рассмотрения заявок;</w:t>
      </w:r>
    </w:p>
    <w:p w:rsidR="007B2221" w:rsidRPr="00A81EDD" w:rsidRDefault="007B2221">
      <w:pPr>
        <w:pStyle w:val="ConsPlusNormal"/>
        <w:spacing w:before="240"/>
        <w:ind w:firstLine="540"/>
        <w:jc w:val="both"/>
      </w:pPr>
      <w:r w:rsidRPr="00A81EDD">
        <w:t>дата, время и место оценки заявок участников отбора;</w:t>
      </w:r>
    </w:p>
    <w:p w:rsidR="007B2221" w:rsidRPr="00A81EDD" w:rsidRDefault="007B2221">
      <w:pPr>
        <w:pStyle w:val="ConsPlusNormal"/>
        <w:spacing w:before="240"/>
        <w:ind w:firstLine="540"/>
        <w:jc w:val="both"/>
      </w:pPr>
      <w:r w:rsidRPr="00A81EDD">
        <w:t>информация об участниках отбора, заявки которых были рассмотрены;</w:t>
      </w:r>
    </w:p>
    <w:p w:rsidR="007B2221" w:rsidRPr="00A81EDD" w:rsidRDefault="007B2221">
      <w:pPr>
        <w:pStyle w:val="ConsPlusNormal"/>
        <w:spacing w:before="240"/>
        <w:ind w:firstLine="540"/>
        <w:jc w:val="both"/>
      </w:pPr>
      <w:r w:rsidRPr="00A81EDD">
        <w:t>информация об участниках отбора, заявки которых были отклонены, с указанием причин их отклонения, в том числе положений объявления о проведении конкурсного отбора, которым не соответствуют такие заявки;</w:t>
      </w:r>
    </w:p>
    <w:p w:rsidR="007B2221" w:rsidRPr="00A81EDD" w:rsidRDefault="007B2221">
      <w:pPr>
        <w:pStyle w:val="ConsPlusNormal"/>
        <w:spacing w:before="240"/>
        <w:ind w:firstLine="540"/>
        <w:jc w:val="both"/>
      </w:pPr>
      <w:r w:rsidRPr="00A81EDD">
        <w:t>последовательность оценки заявок участников отбора, присвоенные заявкам участников отбора значения по каждому из предусмотренных критериев оценки заявок участников отбора, принятое на основании результатов оценки указанных заявок решение о присвоении таким заявкам порядковых номеров;</w:t>
      </w:r>
    </w:p>
    <w:p w:rsidR="007B2221" w:rsidRPr="00A81EDD" w:rsidRDefault="007B2221">
      <w:pPr>
        <w:pStyle w:val="ConsPlusNormal"/>
        <w:spacing w:before="240"/>
        <w:ind w:firstLine="540"/>
        <w:jc w:val="both"/>
      </w:pPr>
      <w:r w:rsidRPr="00A81EDD">
        <w:t>наименование получателя (получателей) грантов, с которым заключается соглашение, и размер предоставляемого ему гранта.</w:t>
      </w:r>
    </w:p>
    <w:p w:rsidR="007B2221" w:rsidRPr="00A81EDD" w:rsidRDefault="007B2221">
      <w:pPr>
        <w:pStyle w:val="ConsPlusNormal"/>
        <w:spacing w:before="240"/>
        <w:ind w:firstLine="540"/>
        <w:jc w:val="both"/>
      </w:pPr>
      <w:r w:rsidRPr="00A81EDD">
        <w:t>38. Уполномоченный орган в течение 17 рабочих дней со дня принятия решения о предоставлении грантов, но не позднее 30 декабря текущего года направляет в Управление Федерального казначейства по Курской области платежные поручения на перечисление грантов, соглашения, справки, указанные в пункте 19 настоящих Правил.</w:t>
      </w:r>
    </w:p>
    <w:p w:rsidR="007B2221" w:rsidRPr="00A81EDD" w:rsidRDefault="007B2221">
      <w:pPr>
        <w:pStyle w:val="ConsPlusNormal"/>
        <w:spacing w:before="240"/>
        <w:ind w:firstLine="540"/>
        <w:jc w:val="both"/>
      </w:pPr>
      <w:r w:rsidRPr="00A81EDD">
        <w:t>39. Перечисление гранта с лицевого счета уполномоченного органа на расчетные счета, открытые получателям гранта в учреждениях Центрального банка Российской Федерации или кредитных организациях, осуществляется не позднее двадцатого рабочего дня после принятия уполномоченным органом решения о предоставлении гранта.</w:t>
      </w:r>
    </w:p>
    <w:p w:rsidR="007B2221" w:rsidRPr="00A81EDD" w:rsidRDefault="007B2221">
      <w:pPr>
        <w:pStyle w:val="ConsPlusNormal"/>
        <w:spacing w:before="240"/>
        <w:ind w:firstLine="540"/>
        <w:jc w:val="both"/>
      </w:pPr>
      <w:r w:rsidRPr="00A81EDD">
        <w:t xml:space="preserve">40. </w:t>
      </w:r>
      <w:proofErr w:type="gramStart"/>
      <w:r w:rsidRPr="00A81EDD">
        <w:t xml:space="preserve">Получатель гранта обязан подтвердить целевое использование средств гранта и </w:t>
      </w:r>
      <w:proofErr w:type="spellStart"/>
      <w:r w:rsidRPr="00A81EDD">
        <w:t>софинансирование</w:t>
      </w:r>
      <w:proofErr w:type="spellEnd"/>
      <w:r w:rsidRPr="00A81EDD">
        <w:t xml:space="preserve"> расходов (в размере не менее 25 процентов расходов, предусмотренных на реализацию проектов и указанных в пункте 3 настоящих Правил), связанных с реализацией проекта, заявленного на получение гранта, путем предоставления в уполномоченный орган документов.</w:t>
      </w:r>
      <w:proofErr w:type="gramEnd"/>
    </w:p>
    <w:p w:rsidR="007B2221" w:rsidRPr="00A81EDD" w:rsidRDefault="007B2221">
      <w:pPr>
        <w:pStyle w:val="ConsPlusNormal"/>
        <w:spacing w:before="240"/>
        <w:ind w:firstLine="540"/>
        <w:jc w:val="both"/>
      </w:pPr>
      <w:r w:rsidRPr="00A81EDD">
        <w:t>41. Для подтверждения целевого использования сре</w:t>
      </w:r>
      <w:proofErr w:type="gramStart"/>
      <w:r w:rsidRPr="00A81EDD">
        <w:t>дств гр</w:t>
      </w:r>
      <w:proofErr w:type="gramEnd"/>
      <w:r w:rsidRPr="00A81EDD">
        <w:t xml:space="preserve">анта и расходов на </w:t>
      </w:r>
      <w:proofErr w:type="spellStart"/>
      <w:r w:rsidRPr="00A81EDD">
        <w:t>софинансирование</w:t>
      </w:r>
      <w:proofErr w:type="spellEnd"/>
      <w:r w:rsidRPr="00A81EDD">
        <w:t xml:space="preserve"> проекта учитываются расходы, произведенные получателем гранта, в случае их соответствия следующим условиям:</w:t>
      </w:r>
    </w:p>
    <w:p w:rsidR="007B2221" w:rsidRPr="00A81EDD" w:rsidRDefault="007B2221">
      <w:pPr>
        <w:pStyle w:val="ConsPlusNormal"/>
        <w:spacing w:before="240"/>
        <w:ind w:firstLine="540"/>
        <w:jc w:val="both"/>
      </w:pPr>
      <w:r w:rsidRPr="00A81EDD">
        <w:t>1) расходы подтверждены документально в соответствии с пунктом 45 настоящих Правил;</w:t>
      </w:r>
    </w:p>
    <w:p w:rsidR="007B2221" w:rsidRPr="00A81EDD" w:rsidRDefault="007B2221">
      <w:pPr>
        <w:pStyle w:val="ConsPlusNormal"/>
        <w:spacing w:before="240"/>
        <w:ind w:firstLine="540"/>
        <w:jc w:val="both"/>
      </w:pPr>
      <w:r w:rsidRPr="00A81EDD">
        <w:t>2) расходы осуществлены по направлениям, указанным в пункте 3 настоящих Правил.</w:t>
      </w:r>
    </w:p>
    <w:p w:rsidR="007B2221" w:rsidRPr="00A81EDD" w:rsidRDefault="007B2221">
      <w:pPr>
        <w:pStyle w:val="ConsPlusNormal"/>
        <w:spacing w:before="240"/>
        <w:ind w:firstLine="540"/>
        <w:jc w:val="both"/>
      </w:pPr>
      <w:r w:rsidRPr="00A81EDD">
        <w:t xml:space="preserve">42. Исключен. - Постановление Правительства Курской области от 12.07.2023 </w:t>
      </w:r>
      <w:r w:rsidR="00A81EDD">
        <w:t>№</w:t>
      </w:r>
      <w:r w:rsidRPr="00A81EDD">
        <w:t xml:space="preserve"> 762-пп.</w:t>
      </w:r>
    </w:p>
    <w:p w:rsidR="007B2221" w:rsidRPr="00A81EDD" w:rsidRDefault="007B2221">
      <w:pPr>
        <w:pStyle w:val="ConsPlusNormal"/>
        <w:spacing w:before="240"/>
        <w:ind w:firstLine="540"/>
        <w:jc w:val="both"/>
      </w:pPr>
      <w:bookmarkStart w:id="18" w:name="Par260"/>
      <w:bookmarkEnd w:id="18"/>
      <w:r w:rsidRPr="00A81EDD">
        <w:t>43. Для подтверждения целевого использования сре</w:t>
      </w:r>
      <w:proofErr w:type="gramStart"/>
      <w:r w:rsidRPr="00A81EDD">
        <w:t>дств гр</w:t>
      </w:r>
      <w:proofErr w:type="gramEnd"/>
      <w:r w:rsidRPr="00A81EDD">
        <w:t xml:space="preserve">анта учитываются расходы, </w:t>
      </w:r>
      <w:r w:rsidRPr="00A81EDD">
        <w:lastRenderedPageBreak/>
        <w:t>произведенные после получения гранта и не позднее 6 месяцев со дня предоставления гранта или в срок использования гранта, установленный в случае продления в соответствии с пунктом 6 настоящих Правил.</w:t>
      </w:r>
    </w:p>
    <w:p w:rsidR="007B2221" w:rsidRPr="00A81EDD" w:rsidRDefault="007B2221">
      <w:pPr>
        <w:pStyle w:val="ConsPlusNormal"/>
        <w:spacing w:before="240"/>
        <w:ind w:firstLine="540"/>
        <w:jc w:val="both"/>
      </w:pPr>
      <w:bookmarkStart w:id="19" w:name="Par261"/>
      <w:bookmarkEnd w:id="19"/>
      <w:r w:rsidRPr="00A81EDD">
        <w:t>44. В целях подтверждения целевого использования сре</w:t>
      </w:r>
      <w:proofErr w:type="gramStart"/>
      <w:r w:rsidRPr="00A81EDD">
        <w:t>дств гр</w:t>
      </w:r>
      <w:proofErr w:type="gramEnd"/>
      <w:r w:rsidRPr="00A81EDD">
        <w:t xml:space="preserve">анта и </w:t>
      </w:r>
      <w:proofErr w:type="spellStart"/>
      <w:r w:rsidRPr="00A81EDD">
        <w:t>софинансирования</w:t>
      </w:r>
      <w:proofErr w:type="spellEnd"/>
      <w:r w:rsidRPr="00A81EDD">
        <w:t xml:space="preserve"> расходов, связанных с реализацией проекта, получатель гранта предоставляет в уполномоченный орган следующие документы:</w:t>
      </w:r>
    </w:p>
    <w:p w:rsidR="007B2221" w:rsidRPr="00A81EDD" w:rsidRDefault="007B2221">
      <w:pPr>
        <w:pStyle w:val="ConsPlusNormal"/>
        <w:spacing w:before="240"/>
        <w:ind w:firstLine="540"/>
        <w:jc w:val="both"/>
      </w:pPr>
      <w:r w:rsidRPr="00A81EDD">
        <w:t>1) заверенные получателем гранта копии договоров (соглашений, контрактов) и (или) иных документов, которыми определен размер расходов получателя гранта, связанных с реализацией проекта;</w:t>
      </w:r>
    </w:p>
    <w:p w:rsidR="007B2221" w:rsidRPr="00A81EDD" w:rsidRDefault="007B2221">
      <w:pPr>
        <w:pStyle w:val="ConsPlusNormal"/>
        <w:spacing w:before="240"/>
        <w:ind w:firstLine="540"/>
        <w:jc w:val="both"/>
      </w:pPr>
      <w:r w:rsidRPr="00A81EDD">
        <w:t>2) заверенные получателем гранта копии платежных поручений и (или) иных платежных документов, подтверждающих оплату по договорам (соглашениям, контрактам) и (или) иным документам, которыми определен размер расходов получателя гранта, связанных с реализацией проекта;</w:t>
      </w:r>
    </w:p>
    <w:p w:rsidR="007B2221" w:rsidRPr="00A81EDD" w:rsidRDefault="007B2221">
      <w:pPr>
        <w:pStyle w:val="ConsPlusNormal"/>
        <w:spacing w:before="240"/>
        <w:ind w:firstLine="540"/>
        <w:jc w:val="both"/>
      </w:pPr>
      <w:r w:rsidRPr="00A81EDD">
        <w:t>3) заверенные получателем гранта копии документов, подтверждающих факт получения товаров (выполнения работ, оказания услуг), связанных с реализацией проекта, в том числе: накладные, счета-фактуры, акты приема-передачи, акты выполненных работ.</w:t>
      </w:r>
    </w:p>
    <w:p w:rsidR="007B2221" w:rsidRPr="00A81EDD" w:rsidRDefault="007B2221">
      <w:pPr>
        <w:pStyle w:val="ConsPlusNormal"/>
        <w:spacing w:before="240"/>
        <w:ind w:firstLine="540"/>
        <w:jc w:val="both"/>
      </w:pPr>
      <w:bookmarkStart w:id="20" w:name="Par265"/>
      <w:bookmarkEnd w:id="20"/>
      <w:r w:rsidRPr="00A81EDD">
        <w:t>45. Получатель гранта предоставляет в уполномоченный орган документы, указанные в пункте 44 настоящих Правил, не позднее 10 рабочих дней по истечении срока, указанного в пункте 43 настоящих Правил.</w:t>
      </w:r>
    </w:p>
    <w:p w:rsidR="007B2221" w:rsidRPr="00A81EDD" w:rsidRDefault="007B2221">
      <w:pPr>
        <w:pStyle w:val="ConsPlusNormal"/>
        <w:jc w:val="both"/>
      </w:pPr>
      <w:r w:rsidRPr="00A81EDD">
        <w:t xml:space="preserve">(п. 45 в ред. постановления Правительства Курской области от 12.07.2023 </w:t>
      </w:r>
      <w:r w:rsidR="00A81EDD">
        <w:t>№</w:t>
      </w:r>
      <w:r w:rsidRPr="00A81EDD">
        <w:t xml:space="preserve"> 762-пп)</w:t>
      </w:r>
    </w:p>
    <w:p w:rsidR="007B2221" w:rsidRPr="00A81EDD" w:rsidRDefault="007B2221">
      <w:pPr>
        <w:pStyle w:val="ConsPlusNormal"/>
        <w:spacing w:before="240"/>
        <w:ind w:firstLine="540"/>
        <w:jc w:val="both"/>
      </w:pPr>
      <w:r w:rsidRPr="00A81EDD">
        <w:t xml:space="preserve">46. </w:t>
      </w:r>
      <w:proofErr w:type="gramStart"/>
      <w:r w:rsidRPr="00A81EDD">
        <w:t xml:space="preserve">В случае </w:t>
      </w:r>
      <w:proofErr w:type="spellStart"/>
      <w:r w:rsidRPr="00A81EDD">
        <w:t>непредоставления</w:t>
      </w:r>
      <w:proofErr w:type="spellEnd"/>
      <w:r w:rsidRPr="00A81EDD">
        <w:t xml:space="preserve"> получателем гранта документов, подтверждающих целевое использование средств гранта и (или) документов, подтверждающих осуществление </w:t>
      </w:r>
      <w:proofErr w:type="spellStart"/>
      <w:r w:rsidRPr="00A81EDD">
        <w:t>софинансирования</w:t>
      </w:r>
      <w:proofErr w:type="spellEnd"/>
      <w:r w:rsidRPr="00A81EDD">
        <w:t xml:space="preserve"> расходов, связанных с реализацией проекта, в размере не менее 25% от размера расходов, предусмотренных на реализацию проекта и указанных в пункте 3 настоящих Правил, в срок, указанный в абзаце первом пункта 45 настоящих Правил, грант в неподтвержденной части считается неиспользованным и подлежит возврату</w:t>
      </w:r>
      <w:proofErr w:type="gramEnd"/>
      <w:r w:rsidRPr="00A81EDD">
        <w:t xml:space="preserve"> в областной бюджет в соответствии с пунктом 52 настоящих Правил.</w:t>
      </w:r>
    </w:p>
    <w:p w:rsidR="007B2221" w:rsidRPr="00A81EDD" w:rsidRDefault="007B2221">
      <w:pPr>
        <w:pStyle w:val="ConsPlusNormal"/>
        <w:spacing w:before="240"/>
        <w:ind w:firstLine="540"/>
        <w:jc w:val="both"/>
      </w:pPr>
      <w:r w:rsidRPr="00A81EDD">
        <w:t xml:space="preserve">47. Для подтверждения целевого использования гранта и </w:t>
      </w:r>
      <w:proofErr w:type="spellStart"/>
      <w:r w:rsidRPr="00A81EDD">
        <w:t>софинансирования</w:t>
      </w:r>
      <w:proofErr w:type="spellEnd"/>
      <w:r w:rsidRPr="00A81EDD">
        <w:t xml:space="preserve"> расходов, связанных с реализацией проекта, заявленного на получение гранта, учитываются расходы, произведенные по безналичному расчету и подтвержденные соответствующими платежными документами.</w:t>
      </w:r>
    </w:p>
    <w:p w:rsidR="007B2221" w:rsidRPr="00A81EDD" w:rsidRDefault="007B2221">
      <w:pPr>
        <w:pStyle w:val="ConsPlusNormal"/>
        <w:spacing w:before="240"/>
        <w:ind w:firstLine="540"/>
        <w:jc w:val="both"/>
      </w:pPr>
      <w:r w:rsidRPr="00A81EDD">
        <w:t xml:space="preserve">48. Для подтверждения целевого использования гранта и </w:t>
      </w:r>
      <w:proofErr w:type="spellStart"/>
      <w:r w:rsidRPr="00A81EDD">
        <w:t>софинансирования</w:t>
      </w:r>
      <w:proofErr w:type="spellEnd"/>
      <w:r w:rsidRPr="00A81EDD">
        <w:t xml:space="preserve"> расходов, связанных с реализацией проекта, заявленного на получение гранта, учитываются расходы по договорам, заключенным с юридическим лицом (индивидуальным предпринимателем).</w:t>
      </w:r>
    </w:p>
    <w:p w:rsidR="007B2221" w:rsidRPr="00A81EDD" w:rsidRDefault="007B2221">
      <w:pPr>
        <w:pStyle w:val="ConsPlusNormal"/>
        <w:spacing w:before="240"/>
        <w:ind w:firstLine="540"/>
        <w:jc w:val="both"/>
      </w:pPr>
      <w:r w:rsidRPr="00A81EDD">
        <w:t xml:space="preserve">49. </w:t>
      </w:r>
      <w:proofErr w:type="gramStart"/>
      <w:r w:rsidRPr="00A81EDD">
        <w:t>В случае осуществления получателем гранта расходов, связанных с реализацией проекта, заявленного на получение гранта, в иностранной валюте, данные расходы учитываются исходя из курса рубля к иностранной валюте, предусмотренного договором, в соответствии с которым получатель гранта приобретает (получает) товары (работы, услуги), но не выше курса рубля к иностранной валюте, установленного Центральным банком Российской Федерации на дату осуществления затрат, увеличенного на 5</w:t>
      </w:r>
      <w:proofErr w:type="gramEnd"/>
      <w:r w:rsidRPr="00A81EDD">
        <w:t xml:space="preserve"> процентов.</w:t>
      </w:r>
    </w:p>
    <w:p w:rsidR="007B2221" w:rsidRPr="00A81EDD" w:rsidRDefault="007B2221">
      <w:pPr>
        <w:pStyle w:val="ConsPlusNormal"/>
        <w:spacing w:before="240"/>
        <w:ind w:firstLine="540"/>
        <w:jc w:val="both"/>
      </w:pPr>
      <w:r w:rsidRPr="00A81EDD">
        <w:t xml:space="preserve">50. </w:t>
      </w:r>
      <w:proofErr w:type="gramStart"/>
      <w:r w:rsidRPr="00A81EDD">
        <w:t xml:space="preserve">Грант по направлениям расходов, связанным с приобретением основных средств, </w:t>
      </w:r>
      <w:r w:rsidRPr="00A81EDD">
        <w:lastRenderedPageBreak/>
        <w:t>предоставляется участникам отбора, принявшим на себя обязательство не продавать, не дарить, не сдавать в аренду, не обменивать (за исключением случаев обмена оборудования поставщиком в рамках гарантийных обязательств), не вносить в виде вклада или не отчуждать данное имущество иным образом в соответствии с законодательством Российской Федерации в течение одного года со дня</w:t>
      </w:r>
      <w:proofErr w:type="gramEnd"/>
      <w:r w:rsidRPr="00A81EDD">
        <w:t xml:space="preserve"> получения гранта.</w:t>
      </w:r>
    </w:p>
    <w:p w:rsidR="007B2221" w:rsidRPr="00A81EDD" w:rsidRDefault="007B2221">
      <w:pPr>
        <w:pStyle w:val="ConsPlusNormal"/>
        <w:spacing w:before="240"/>
        <w:ind w:firstLine="540"/>
        <w:jc w:val="both"/>
      </w:pPr>
      <w:r w:rsidRPr="00A81EDD">
        <w:t>51. Уполномоченный орган осуществляет проверку соблюдения получателем гранта порядка и условий предоставления гранта, в том числе в части достижения результатов предоставления гранта, а органы государственного финансового контроля осуществляют проверку в соответствии со статьями 268.1 и 269.2 Бюджетного кодекса Российской Федерации.</w:t>
      </w:r>
    </w:p>
    <w:p w:rsidR="007B2221" w:rsidRPr="00A81EDD" w:rsidRDefault="007B2221">
      <w:pPr>
        <w:pStyle w:val="ConsPlusNormal"/>
        <w:spacing w:before="240"/>
        <w:ind w:firstLine="540"/>
        <w:jc w:val="both"/>
      </w:pPr>
      <w:r w:rsidRPr="00A81EDD">
        <w:t>51.1. Уполномоченный орган осуществляет мониторинг достижения результатов предоставления гранта исходя из достижения значений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 в порядке и по формам, которые установлены Министерством финансов Российской Федерации.</w:t>
      </w:r>
    </w:p>
    <w:p w:rsidR="007B2221" w:rsidRPr="00A81EDD" w:rsidRDefault="007B2221">
      <w:pPr>
        <w:pStyle w:val="ConsPlusNormal"/>
        <w:jc w:val="both"/>
      </w:pPr>
      <w:r w:rsidRPr="00A81EDD">
        <w:t xml:space="preserve">(п. 51.1 </w:t>
      </w:r>
      <w:proofErr w:type="gramStart"/>
      <w:r w:rsidRPr="00A81EDD">
        <w:t>введен</w:t>
      </w:r>
      <w:proofErr w:type="gramEnd"/>
      <w:r w:rsidRPr="00A81EDD">
        <w:t xml:space="preserve"> постановлением Правительства Курской области от 14.02.2023 </w:t>
      </w:r>
      <w:r w:rsidR="00A81EDD">
        <w:t>№</w:t>
      </w:r>
      <w:r w:rsidRPr="00A81EDD">
        <w:t xml:space="preserve"> 172-пп)</w:t>
      </w:r>
    </w:p>
    <w:p w:rsidR="007B2221" w:rsidRPr="00A81EDD" w:rsidRDefault="007B2221">
      <w:pPr>
        <w:pStyle w:val="ConsPlusNormal"/>
        <w:spacing w:before="240"/>
        <w:ind w:firstLine="540"/>
        <w:jc w:val="both"/>
      </w:pPr>
      <w:bookmarkStart w:id="21" w:name="Par275"/>
      <w:bookmarkEnd w:id="21"/>
      <w:r w:rsidRPr="00A81EDD">
        <w:t xml:space="preserve">52. </w:t>
      </w:r>
      <w:proofErr w:type="gramStart"/>
      <w:r w:rsidRPr="00A81EDD">
        <w:t xml:space="preserve">При выявлении уполномоченным органом или органами государственного финансового контроля нарушения получателем гранта условий, установленных при предоставлении грантов, выявленных по фактам проверок, проведенных уполномоченным органом и органами государственного финансового контроля, уполномоченный орган направляет получателю гранта в срок, не превышающий 10 рабочих дней со дня установления нарушений или факта </w:t>
      </w:r>
      <w:proofErr w:type="spellStart"/>
      <w:r w:rsidRPr="00A81EDD">
        <w:t>недостижения</w:t>
      </w:r>
      <w:proofErr w:type="spellEnd"/>
      <w:r w:rsidRPr="00A81EDD">
        <w:t xml:space="preserve"> результатов предоставления гранта, требование:</w:t>
      </w:r>
      <w:proofErr w:type="gramEnd"/>
    </w:p>
    <w:p w:rsidR="007B2221" w:rsidRPr="00A81EDD" w:rsidRDefault="007B2221">
      <w:pPr>
        <w:pStyle w:val="ConsPlusNormal"/>
        <w:spacing w:before="240"/>
        <w:ind w:firstLine="540"/>
        <w:jc w:val="both"/>
      </w:pPr>
      <w:r w:rsidRPr="00A81EDD">
        <w:t>о необходимости возврата гранта на лицевой счет уполномоченного органа в течение 10 рабочих дней со дня получения требования:</w:t>
      </w:r>
    </w:p>
    <w:p w:rsidR="007B2221" w:rsidRPr="00A81EDD" w:rsidRDefault="007B2221">
      <w:pPr>
        <w:pStyle w:val="ConsPlusNormal"/>
        <w:spacing w:before="240"/>
        <w:ind w:firstLine="540"/>
        <w:jc w:val="both"/>
      </w:pPr>
      <w:r w:rsidRPr="00A81EDD">
        <w:t>в случае нарушения условий и порядка предоставления гранта - в полном объеме;</w:t>
      </w:r>
    </w:p>
    <w:p w:rsidR="007B2221" w:rsidRPr="00A81EDD" w:rsidRDefault="007B2221">
      <w:pPr>
        <w:pStyle w:val="ConsPlusNormal"/>
        <w:spacing w:before="240"/>
        <w:ind w:firstLine="540"/>
        <w:jc w:val="both"/>
      </w:pPr>
      <w:r w:rsidRPr="00A81EDD">
        <w:t xml:space="preserve">в случае </w:t>
      </w:r>
      <w:proofErr w:type="gramStart"/>
      <w:r w:rsidRPr="00A81EDD">
        <w:t>выявления факта использования средств гранта</w:t>
      </w:r>
      <w:proofErr w:type="gramEnd"/>
      <w:r w:rsidRPr="00A81EDD">
        <w:t xml:space="preserve"> по направлениям расходов, не предусмотренным настоящими Правилами, - в части использования по направлениям, не предусмотренным настоящими Правилами;</w:t>
      </w:r>
    </w:p>
    <w:p w:rsidR="007B2221" w:rsidRPr="00A81EDD" w:rsidRDefault="007B2221">
      <w:pPr>
        <w:pStyle w:val="ConsPlusNormal"/>
        <w:spacing w:before="240"/>
        <w:ind w:firstLine="540"/>
        <w:jc w:val="both"/>
      </w:pPr>
      <w:r w:rsidRPr="00A81EDD">
        <w:t>в случае неиспользования сре</w:t>
      </w:r>
      <w:proofErr w:type="gramStart"/>
      <w:r w:rsidRPr="00A81EDD">
        <w:t>дств гр</w:t>
      </w:r>
      <w:proofErr w:type="gramEnd"/>
      <w:r w:rsidRPr="00A81EDD">
        <w:t>анта в течение 6 месяцев со дня его получения или в срок использования гранта, установленный в случае продления, - в части неиспользованных средств;</w:t>
      </w:r>
    </w:p>
    <w:p w:rsidR="007B2221" w:rsidRPr="00A81EDD" w:rsidRDefault="007B2221">
      <w:pPr>
        <w:pStyle w:val="ConsPlusNormal"/>
        <w:spacing w:before="240"/>
        <w:ind w:firstLine="540"/>
        <w:jc w:val="both"/>
      </w:pPr>
      <w:r w:rsidRPr="00A81EDD">
        <w:t xml:space="preserve">в случае </w:t>
      </w:r>
      <w:proofErr w:type="spellStart"/>
      <w:r w:rsidRPr="00A81EDD">
        <w:t>недостижения</w:t>
      </w:r>
      <w:proofErr w:type="spellEnd"/>
      <w:r w:rsidRPr="00A81EDD">
        <w:t xml:space="preserve"> получателем гранта результатов предоставления гранта, установленных соглашением, - в размере, определенном в соответствии с соглашением.</w:t>
      </w:r>
    </w:p>
    <w:p w:rsidR="007B2221" w:rsidRPr="00A81EDD" w:rsidRDefault="007B2221">
      <w:pPr>
        <w:pStyle w:val="ConsPlusNormal"/>
        <w:spacing w:before="240"/>
        <w:ind w:firstLine="540"/>
        <w:jc w:val="both"/>
      </w:pPr>
      <w:r w:rsidRPr="00A81EDD">
        <w:t xml:space="preserve">53. В случае </w:t>
      </w:r>
      <w:proofErr w:type="spellStart"/>
      <w:r w:rsidRPr="00A81EDD">
        <w:t>невозврата</w:t>
      </w:r>
      <w:proofErr w:type="spellEnd"/>
      <w:r w:rsidRPr="00A81EDD">
        <w:t xml:space="preserve"> сре</w:t>
      </w:r>
      <w:proofErr w:type="gramStart"/>
      <w:r w:rsidRPr="00A81EDD">
        <w:t>дств гр</w:t>
      </w:r>
      <w:proofErr w:type="gramEnd"/>
      <w:r w:rsidRPr="00A81EDD">
        <w:t>анта в сроки, установленные пунктом 52 настоящих Правил, они подлежат взысканию в порядке, установленном действующим законодательством Российской Федерации.</w:t>
      </w:r>
    </w:p>
    <w:p w:rsidR="007B2221" w:rsidRPr="00A81EDD" w:rsidRDefault="007B2221">
      <w:pPr>
        <w:pStyle w:val="ConsPlusNormal"/>
        <w:spacing w:before="240"/>
        <w:ind w:firstLine="540"/>
        <w:jc w:val="both"/>
      </w:pPr>
      <w:r w:rsidRPr="00A81EDD">
        <w:t xml:space="preserve">54. </w:t>
      </w:r>
      <w:proofErr w:type="gramStart"/>
      <w:r w:rsidRPr="00A81EDD">
        <w:t>В случае призыва получателя гранта на военную службу по мобилизации или прохождения получателем гранта военной службы по контракту исполнение обязательств по соглашению приостанавливается на срок прохождения военной службы по мобилизации или прохождения военной службы по контракту с последующим продлением сроков достижения результатов предоставления гранта без изменения размера гранта и (или) в случае невозможности достижения результата предоставления гранта без изменения размера</w:t>
      </w:r>
      <w:proofErr w:type="gramEnd"/>
      <w:r w:rsidRPr="00A81EDD">
        <w:t xml:space="preserve"> гранта с возможностью </w:t>
      </w:r>
      <w:r w:rsidRPr="00A81EDD">
        <w:lastRenderedPageBreak/>
        <w:t>уменьшения значения результата предоставления гранта, а также продлением сроков использования гранта или отказом от гранта без применения штрафных санкций, по согласованию уполномоченного органа.</w:t>
      </w:r>
    </w:p>
    <w:p w:rsidR="007B2221" w:rsidRPr="00A81EDD" w:rsidRDefault="007B2221">
      <w:pPr>
        <w:pStyle w:val="ConsPlusNormal"/>
        <w:jc w:val="both"/>
      </w:pPr>
      <w:r w:rsidRPr="00A81EDD">
        <w:t xml:space="preserve">(п. 54 </w:t>
      </w:r>
      <w:proofErr w:type="gramStart"/>
      <w:r w:rsidRPr="00A81EDD">
        <w:t>введен</w:t>
      </w:r>
      <w:proofErr w:type="gramEnd"/>
      <w:r w:rsidRPr="00A81EDD">
        <w:t xml:space="preserve"> постановлением Администрации Курской области от 19.12.2022 </w:t>
      </w:r>
      <w:r w:rsidR="00A81EDD">
        <w:t>№</w:t>
      </w:r>
      <w:r w:rsidRPr="00A81EDD">
        <w:t xml:space="preserve"> 1501-па)</w:t>
      </w:r>
    </w:p>
    <w:p w:rsidR="007B2221" w:rsidRPr="00A81EDD" w:rsidRDefault="007B2221">
      <w:pPr>
        <w:pStyle w:val="ConsPlusNormal"/>
        <w:spacing w:before="240"/>
        <w:ind w:firstLine="540"/>
        <w:jc w:val="both"/>
      </w:pPr>
      <w:r w:rsidRPr="00A81EDD">
        <w:t xml:space="preserve">55. </w:t>
      </w:r>
      <w:proofErr w:type="gramStart"/>
      <w:r w:rsidRPr="00A81EDD">
        <w:t>Получатель гранта предоставляет в уполномоченный орган документы, подтверждающие его нахождение в период действия соглашения на военной службе по мобилизации или контракта о прохождении военной службы в течение срока действия соглашения (договора) о предоставлении гранта, но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w:t>
      </w:r>
      <w:proofErr w:type="gramEnd"/>
    </w:p>
    <w:p w:rsidR="007B2221" w:rsidRPr="00A81EDD" w:rsidRDefault="007B2221">
      <w:pPr>
        <w:pStyle w:val="ConsPlusNormal"/>
        <w:jc w:val="both"/>
      </w:pPr>
      <w:r w:rsidRPr="00A81EDD">
        <w:t>(</w:t>
      </w:r>
      <w:proofErr w:type="gramStart"/>
      <w:r w:rsidRPr="00A81EDD">
        <w:t>п</w:t>
      </w:r>
      <w:proofErr w:type="gramEnd"/>
      <w:r w:rsidRPr="00A81EDD">
        <w:t xml:space="preserve">. 55 введен постановлением Администрации Курской области от 19.12.2022 </w:t>
      </w:r>
      <w:r w:rsidR="00A81EDD">
        <w:t>№</w:t>
      </w:r>
      <w:r w:rsidRPr="00A81EDD">
        <w:t xml:space="preserve"> 1501-па)</w:t>
      </w:r>
    </w:p>
    <w:p w:rsidR="007B2221" w:rsidRPr="00A81EDD" w:rsidRDefault="007B2221">
      <w:pPr>
        <w:pStyle w:val="ConsPlusNormal"/>
      </w:pPr>
    </w:p>
    <w:p w:rsidR="007B2221" w:rsidRPr="00A81EDD" w:rsidRDefault="007B2221">
      <w:pPr>
        <w:pStyle w:val="ConsPlusNormal"/>
      </w:pPr>
    </w:p>
    <w:p w:rsidR="007B2221" w:rsidRPr="00A81EDD" w:rsidRDefault="007B2221">
      <w:pPr>
        <w:pStyle w:val="ConsPlusNormal"/>
      </w:pPr>
    </w:p>
    <w:p w:rsidR="007B2221" w:rsidRPr="00A81EDD" w:rsidRDefault="007B2221">
      <w:pPr>
        <w:pStyle w:val="ConsPlusNormal"/>
      </w:pPr>
    </w:p>
    <w:p w:rsidR="007B2221" w:rsidRPr="00A81EDD" w:rsidRDefault="007B2221">
      <w:pPr>
        <w:pStyle w:val="ConsPlusNormal"/>
      </w:pPr>
    </w:p>
    <w:p w:rsidR="007B2221" w:rsidRPr="00A81EDD" w:rsidRDefault="007B2221">
      <w:pPr>
        <w:pStyle w:val="ConsPlusNormal"/>
        <w:jc w:val="right"/>
        <w:outlineLvl w:val="1"/>
      </w:pPr>
      <w:r w:rsidRPr="00A81EDD">
        <w:t xml:space="preserve">Приложение </w:t>
      </w:r>
      <w:r w:rsidR="00A81EDD">
        <w:t>№</w:t>
      </w:r>
      <w:r w:rsidRPr="00A81EDD">
        <w:t xml:space="preserve"> 1</w:t>
      </w:r>
    </w:p>
    <w:p w:rsidR="007B2221" w:rsidRPr="00A81EDD" w:rsidRDefault="007B2221">
      <w:pPr>
        <w:pStyle w:val="ConsPlusNormal"/>
        <w:jc w:val="right"/>
      </w:pPr>
      <w:r w:rsidRPr="00A81EDD">
        <w:t>к Правилам предоставления грантов</w:t>
      </w:r>
    </w:p>
    <w:p w:rsidR="007B2221" w:rsidRPr="00A81EDD" w:rsidRDefault="007B2221">
      <w:pPr>
        <w:pStyle w:val="ConsPlusNormal"/>
        <w:jc w:val="right"/>
      </w:pPr>
      <w:r w:rsidRPr="00A81EDD">
        <w:t>субъектам малого и среднего</w:t>
      </w:r>
    </w:p>
    <w:p w:rsidR="007B2221" w:rsidRPr="00A81EDD" w:rsidRDefault="007B2221">
      <w:pPr>
        <w:pStyle w:val="ConsPlusNormal"/>
        <w:jc w:val="right"/>
      </w:pPr>
      <w:r w:rsidRPr="00A81EDD">
        <w:t>предпринимательства, включенным</w:t>
      </w:r>
    </w:p>
    <w:p w:rsidR="007B2221" w:rsidRPr="00A81EDD" w:rsidRDefault="007B2221">
      <w:pPr>
        <w:pStyle w:val="ConsPlusNormal"/>
        <w:jc w:val="right"/>
      </w:pPr>
      <w:r w:rsidRPr="00A81EDD">
        <w:t>в реестр социальных предпринимателей,</w:t>
      </w:r>
    </w:p>
    <w:p w:rsidR="007B2221" w:rsidRPr="00A81EDD" w:rsidRDefault="007B2221">
      <w:pPr>
        <w:pStyle w:val="ConsPlusNormal"/>
        <w:jc w:val="right"/>
      </w:pPr>
      <w:r w:rsidRPr="00A81EDD">
        <w:t>и (или) субъектам малого и среднего</w:t>
      </w:r>
    </w:p>
    <w:p w:rsidR="007B2221" w:rsidRPr="00A81EDD" w:rsidRDefault="007B2221">
      <w:pPr>
        <w:pStyle w:val="ConsPlusNormal"/>
        <w:jc w:val="right"/>
      </w:pPr>
      <w:proofErr w:type="gramStart"/>
      <w:r w:rsidRPr="00A81EDD">
        <w:t>предпринимательства, созданным</w:t>
      </w:r>
      <w:proofErr w:type="gramEnd"/>
    </w:p>
    <w:p w:rsidR="007B2221" w:rsidRPr="00A81EDD" w:rsidRDefault="007B2221">
      <w:pPr>
        <w:pStyle w:val="ConsPlusNormal"/>
        <w:jc w:val="right"/>
      </w:pPr>
      <w:r w:rsidRPr="00A81EDD">
        <w:t>физическими лицами в возрасте</w:t>
      </w:r>
    </w:p>
    <w:p w:rsidR="007B2221" w:rsidRPr="00A81EDD" w:rsidRDefault="007B2221">
      <w:pPr>
        <w:pStyle w:val="ConsPlusNormal"/>
        <w:jc w:val="right"/>
      </w:pPr>
      <w:r w:rsidRPr="00A81EDD">
        <w:t>до 25 лет включительно</w:t>
      </w:r>
    </w:p>
    <w:p w:rsidR="007B2221" w:rsidRPr="00A81EDD" w:rsidRDefault="007B2221">
      <w:pPr>
        <w:pStyle w:val="ConsPlusNormal"/>
      </w:pPr>
    </w:p>
    <w:tbl>
      <w:tblPr>
        <w:tblW w:w="5000" w:type="pct"/>
        <w:tblCellMar>
          <w:left w:w="0" w:type="dxa"/>
          <w:right w:w="0" w:type="dxa"/>
        </w:tblCellMar>
        <w:tblLook w:val="0000"/>
      </w:tblPr>
      <w:tblGrid>
        <w:gridCol w:w="60"/>
        <w:gridCol w:w="113"/>
        <w:gridCol w:w="9921"/>
        <w:gridCol w:w="113"/>
      </w:tblGrid>
      <w:tr w:rsidR="007B2221" w:rsidRPr="00A81EDD">
        <w:tc>
          <w:tcPr>
            <w:tcW w:w="60" w:type="dxa"/>
            <w:shd w:val="clear" w:color="auto" w:fill="CED3F1"/>
            <w:tcMar>
              <w:top w:w="0" w:type="dxa"/>
              <w:left w:w="0" w:type="dxa"/>
              <w:bottom w:w="0" w:type="dxa"/>
              <w:right w:w="0" w:type="dxa"/>
            </w:tcMar>
          </w:tcPr>
          <w:p w:rsidR="007B2221" w:rsidRPr="00A81EDD" w:rsidRDefault="007B2221">
            <w:pPr>
              <w:pStyle w:val="ConsPlusNormal"/>
            </w:pPr>
          </w:p>
        </w:tc>
        <w:tc>
          <w:tcPr>
            <w:tcW w:w="113" w:type="dxa"/>
            <w:shd w:val="clear" w:color="auto" w:fill="F4F3F8"/>
            <w:tcMar>
              <w:top w:w="0" w:type="dxa"/>
              <w:left w:w="0" w:type="dxa"/>
              <w:bottom w:w="0" w:type="dxa"/>
              <w:right w:w="0" w:type="dxa"/>
            </w:tcMar>
          </w:tcPr>
          <w:p w:rsidR="007B2221" w:rsidRPr="00A81EDD" w:rsidRDefault="007B2221">
            <w:pPr>
              <w:pStyle w:val="ConsPlusNormal"/>
            </w:pPr>
          </w:p>
        </w:tc>
        <w:tc>
          <w:tcPr>
            <w:tcW w:w="0" w:type="auto"/>
            <w:shd w:val="clear" w:color="auto" w:fill="F4F3F8"/>
            <w:tcMar>
              <w:top w:w="113" w:type="dxa"/>
              <w:left w:w="0" w:type="dxa"/>
              <w:bottom w:w="113" w:type="dxa"/>
              <w:right w:w="0" w:type="dxa"/>
            </w:tcMar>
          </w:tcPr>
          <w:p w:rsidR="007B2221" w:rsidRPr="00A81EDD" w:rsidRDefault="007B2221">
            <w:pPr>
              <w:pStyle w:val="ConsPlusNormal"/>
              <w:jc w:val="center"/>
            </w:pPr>
            <w:r w:rsidRPr="00A81EDD">
              <w:t>Список изменяющих документов</w:t>
            </w:r>
          </w:p>
          <w:p w:rsidR="007B2221" w:rsidRPr="00A81EDD" w:rsidRDefault="007B2221">
            <w:pPr>
              <w:pStyle w:val="ConsPlusNormal"/>
              <w:jc w:val="center"/>
            </w:pPr>
            <w:proofErr w:type="gramStart"/>
            <w:r w:rsidRPr="00A81EDD">
              <w:t>(в ред. постановления Администрации Курской области</w:t>
            </w:r>
            <w:proofErr w:type="gramEnd"/>
          </w:p>
          <w:p w:rsidR="007B2221" w:rsidRPr="00A81EDD" w:rsidRDefault="007B2221">
            <w:pPr>
              <w:pStyle w:val="ConsPlusNormal"/>
              <w:jc w:val="center"/>
            </w:pPr>
            <w:r w:rsidRPr="00A81EDD">
              <w:t xml:space="preserve">от 19.12.2022 </w:t>
            </w:r>
            <w:r w:rsidR="00A81EDD">
              <w:t>№</w:t>
            </w:r>
            <w:r w:rsidRPr="00A81EDD">
              <w:t xml:space="preserve"> 1501-па,</w:t>
            </w:r>
          </w:p>
          <w:p w:rsidR="007B2221" w:rsidRPr="00A81EDD" w:rsidRDefault="007B2221">
            <w:pPr>
              <w:pStyle w:val="ConsPlusNormal"/>
              <w:jc w:val="center"/>
            </w:pPr>
            <w:r w:rsidRPr="00A81EDD">
              <w:t>постановления Правительства Курской области</w:t>
            </w:r>
          </w:p>
          <w:p w:rsidR="007B2221" w:rsidRPr="00A81EDD" w:rsidRDefault="007B2221">
            <w:pPr>
              <w:pStyle w:val="ConsPlusNormal"/>
              <w:jc w:val="center"/>
            </w:pPr>
            <w:r w:rsidRPr="00A81EDD">
              <w:t xml:space="preserve">от 14.02.2023 </w:t>
            </w:r>
            <w:r w:rsidR="00A81EDD">
              <w:t>№</w:t>
            </w:r>
            <w:r w:rsidRPr="00A81EDD">
              <w:t xml:space="preserve"> 172-пп)</w:t>
            </w:r>
          </w:p>
        </w:tc>
        <w:tc>
          <w:tcPr>
            <w:tcW w:w="113" w:type="dxa"/>
            <w:shd w:val="clear" w:color="auto" w:fill="F4F3F8"/>
            <w:tcMar>
              <w:top w:w="0" w:type="dxa"/>
              <w:left w:w="0" w:type="dxa"/>
              <w:bottom w:w="0" w:type="dxa"/>
              <w:right w:w="0" w:type="dxa"/>
            </w:tcMar>
          </w:tcPr>
          <w:p w:rsidR="007B2221" w:rsidRPr="00A81EDD" w:rsidRDefault="007B2221">
            <w:pPr>
              <w:pStyle w:val="ConsPlusNormal"/>
              <w:jc w:val="center"/>
            </w:pPr>
          </w:p>
        </w:tc>
      </w:tr>
    </w:tbl>
    <w:p w:rsidR="007B2221" w:rsidRPr="00A81EDD" w:rsidRDefault="007B2221">
      <w:pPr>
        <w:pStyle w:val="ConsPlusNormal"/>
      </w:pPr>
    </w:p>
    <w:p w:rsidR="007B2221" w:rsidRPr="00A81EDD" w:rsidRDefault="007B2221">
      <w:pPr>
        <w:pStyle w:val="ConsPlusNormal"/>
        <w:jc w:val="right"/>
      </w:pPr>
      <w:r w:rsidRPr="00A81EDD">
        <w:t>Форма</w:t>
      </w:r>
    </w:p>
    <w:p w:rsidR="007B2221" w:rsidRPr="00A81EDD" w:rsidRDefault="007B2221">
      <w:pPr>
        <w:pStyle w:val="ConsPlusNormal"/>
      </w:pPr>
    </w:p>
    <w:p w:rsidR="007B2221" w:rsidRPr="00A81EDD" w:rsidRDefault="007B2221">
      <w:pPr>
        <w:pStyle w:val="ConsPlusNonformat"/>
        <w:jc w:val="both"/>
      </w:pPr>
      <w:r w:rsidRPr="00A81EDD">
        <w:t xml:space="preserve">                                             Министру</w:t>
      </w:r>
    </w:p>
    <w:p w:rsidR="007B2221" w:rsidRPr="00A81EDD" w:rsidRDefault="007B2221">
      <w:pPr>
        <w:pStyle w:val="ConsPlusNonformat"/>
        <w:jc w:val="both"/>
      </w:pPr>
      <w:r w:rsidRPr="00A81EDD">
        <w:t xml:space="preserve">                                             промышленности, торговли и</w:t>
      </w:r>
    </w:p>
    <w:p w:rsidR="007B2221" w:rsidRPr="00A81EDD" w:rsidRDefault="007B2221">
      <w:pPr>
        <w:pStyle w:val="ConsPlusNonformat"/>
        <w:jc w:val="both"/>
      </w:pPr>
      <w:r w:rsidRPr="00A81EDD">
        <w:t xml:space="preserve">                                             предпринимательства</w:t>
      </w:r>
    </w:p>
    <w:p w:rsidR="007B2221" w:rsidRPr="00A81EDD" w:rsidRDefault="007B2221">
      <w:pPr>
        <w:pStyle w:val="ConsPlusNonformat"/>
        <w:jc w:val="both"/>
      </w:pPr>
      <w:r w:rsidRPr="00A81EDD">
        <w:t xml:space="preserve">                                             Курской области</w:t>
      </w:r>
    </w:p>
    <w:p w:rsidR="007B2221" w:rsidRPr="00A81EDD" w:rsidRDefault="007B2221">
      <w:pPr>
        <w:pStyle w:val="ConsPlusNonformat"/>
        <w:jc w:val="both"/>
      </w:pPr>
      <w:r w:rsidRPr="00A81EDD">
        <w:t xml:space="preserve">Регистрационный </w:t>
      </w:r>
      <w:r w:rsidR="00A81EDD">
        <w:t>№</w:t>
      </w:r>
      <w:r w:rsidRPr="00A81EDD">
        <w:t xml:space="preserve"> ________                   ______________________________</w:t>
      </w:r>
    </w:p>
    <w:p w:rsidR="007B2221" w:rsidRPr="00A81EDD" w:rsidRDefault="007B2221">
      <w:pPr>
        <w:pStyle w:val="ConsPlusNonformat"/>
        <w:jc w:val="both"/>
      </w:pPr>
      <w:r w:rsidRPr="00A81EDD">
        <w:t xml:space="preserve">                                                        (Ф.И.О.)</w:t>
      </w:r>
    </w:p>
    <w:p w:rsidR="007B2221" w:rsidRPr="00A81EDD" w:rsidRDefault="007B2221">
      <w:pPr>
        <w:pStyle w:val="ConsPlusNonformat"/>
        <w:jc w:val="both"/>
      </w:pPr>
    </w:p>
    <w:p w:rsidR="007B2221" w:rsidRPr="00A81EDD" w:rsidRDefault="007B2221">
      <w:pPr>
        <w:pStyle w:val="ConsPlusNonformat"/>
        <w:jc w:val="both"/>
      </w:pPr>
    </w:p>
    <w:p w:rsidR="007B2221" w:rsidRPr="00A81EDD" w:rsidRDefault="007B2221">
      <w:pPr>
        <w:pStyle w:val="ConsPlusNonformat"/>
        <w:jc w:val="both"/>
      </w:pPr>
      <w:r w:rsidRPr="00A81EDD">
        <w:t xml:space="preserve">                                           ________________________________</w:t>
      </w:r>
    </w:p>
    <w:p w:rsidR="007B2221" w:rsidRPr="00A81EDD" w:rsidRDefault="007B2221">
      <w:pPr>
        <w:pStyle w:val="ConsPlusNonformat"/>
        <w:jc w:val="both"/>
      </w:pPr>
      <w:r w:rsidRPr="00A81EDD">
        <w:t xml:space="preserve">                                            </w:t>
      </w:r>
      <w:proofErr w:type="gramStart"/>
      <w:r w:rsidRPr="00A81EDD">
        <w:t>(наименование субъекта малого и</w:t>
      </w:r>
      <w:proofErr w:type="gramEnd"/>
    </w:p>
    <w:p w:rsidR="007B2221" w:rsidRPr="00A81EDD" w:rsidRDefault="007B2221">
      <w:pPr>
        <w:pStyle w:val="ConsPlusNonformat"/>
        <w:jc w:val="both"/>
      </w:pPr>
      <w:r w:rsidRPr="00A81EDD">
        <w:t xml:space="preserve">                                              среднего предпринимательства)</w:t>
      </w:r>
    </w:p>
    <w:p w:rsidR="007B2221" w:rsidRPr="00A81EDD" w:rsidRDefault="007B2221">
      <w:pPr>
        <w:pStyle w:val="ConsPlusNonformat"/>
        <w:jc w:val="both"/>
      </w:pPr>
    </w:p>
    <w:p w:rsidR="007B2221" w:rsidRPr="00A81EDD" w:rsidRDefault="007B2221">
      <w:pPr>
        <w:pStyle w:val="ConsPlusNonformat"/>
        <w:jc w:val="both"/>
      </w:pPr>
      <w:bookmarkStart w:id="22" w:name="Par320"/>
      <w:bookmarkEnd w:id="22"/>
      <w:r w:rsidRPr="00A81EDD">
        <w:t xml:space="preserve">                                  </w:t>
      </w:r>
      <w:r w:rsidRPr="00A81EDD">
        <w:rPr>
          <w:b/>
          <w:bCs/>
        </w:rPr>
        <w:t>Заявка</w:t>
      </w:r>
    </w:p>
    <w:p w:rsidR="007B2221" w:rsidRPr="00A81EDD" w:rsidRDefault="007B2221">
      <w:pPr>
        <w:pStyle w:val="ConsPlusNonformat"/>
        <w:jc w:val="both"/>
      </w:pPr>
      <w:r w:rsidRPr="00A81EDD">
        <w:t xml:space="preserve">        </w:t>
      </w:r>
      <w:r w:rsidRPr="00A81EDD">
        <w:rPr>
          <w:b/>
          <w:bCs/>
        </w:rPr>
        <w:t>на участие в конкурсном отборе субъектов малого и среднего</w:t>
      </w:r>
    </w:p>
    <w:p w:rsidR="007B2221" w:rsidRPr="00A81EDD" w:rsidRDefault="007B2221">
      <w:pPr>
        <w:pStyle w:val="ConsPlusNonformat"/>
        <w:jc w:val="both"/>
      </w:pPr>
      <w:r w:rsidRPr="00A81EDD">
        <w:t xml:space="preserve">                            </w:t>
      </w:r>
      <w:r w:rsidRPr="00A81EDD">
        <w:rPr>
          <w:b/>
          <w:bCs/>
        </w:rPr>
        <w:t>предпринимательства</w:t>
      </w:r>
    </w:p>
    <w:p w:rsidR="007B2221" w:rsidRPr="00A81EDD" w:rsidRDefault="007B2221">
      <w:pPr>
        <w:pStyle w:val="ConsPlusNonformat"/>
        <w:jc w:val="both"/>
      </w:pPr>
    </w:p>
    <w:p w:rsidR="007B2221" w:rsidRPr="00A81EDD" w:rsidRDefault="007B2221">
      <w:pPr>
        <w:pStyle w:val="ConsPlusNonformat"/>
        <w:jc w:val="both"/>
      </w:pPr>
      <w:r w:rsidRPr="00A81EDD">
        <w:t xml:space="preserve">    Прошу  рассмотреть  возможность  предоставления гранта в соответствии </w:t>
      </w:r>
      <w:proofErr w:type="gramStart"/>
      <w:r w:rsidRPr="00A81EDD">
        <w:t>с</w:t>
      </w:r>
      <w:proofErr w:type="gramEnd"/>
    </w:p>
    <w:p w:rsidR="007B2221" w:rsidRPr="00A81EDD" w:rsidRDefault="007B2221">
      <w:pPr>
        <w:pStyle w:val="ConsPlusNonformat"/>
        <w:jc w:val="both"/>
      </w:pPr>
      <w:r w:rsidRPr="00A81EDD">
        <w:t xml:space="preserve">постановлением  Администрации  Курской  области  от 06.08.2021 </w:t>
      </w:r>
      <w:r w:rsidR="00A81EDD">
        <w:t>№</w:t>
      </w:r>
      <w:r w:rsidRPr="00A81EDD">
        <w:t xml:space="preserve"> 811-па "</w:t>
      </w:r>
      <w:proofErr w:type="gramStart"/>
      <w:r w:rsidRPr="00A81EDD">
        <w:t>Об</w:t>
      </w:r>
      <w:proofErr w:type="gramEnd"/>
    </w:p>
    <w:p w:rsidR="007B2221" w:rsidRPr="00A81EDD" w:rsidRDefault="007B2221">
      <w:pPr>
        <w:pStyle w:val="ConsPlusNonformat"/>
        <w:jc w:val="both"/>
      </w:pPr>
      <w:proofErr w:type="gramStart"/>
      <w:r w:rsidRPr="00A81EDD">
        <w:lastRenderedPageBreak/>
        <w:t>утверждении</w:t>
      </w:r>
      <w:proofErr w:type="gramEnd"/>
      <w:r w:rsidRPr="00A81EDD">
        <w:t xml:space="preserve">  Правил  предоставления  грантов  субъектам  малого  и среднего</w:t>
      </w:r>
    </w:p>
    <w:p w:rsidR="007B2221" w:rsidRPr="00A81EDD" w:rsidRDefault="007B2221">
      <w:pPr>
        <w:pStyle w:val="ConsPlusNonformat"/>
        <w:jc w:val="both"/>
      </w:pPr>
      <w:r w:rsidRPr="00A81EDD">
        <w:t xml:space="preserve">предпринимательства,  </w:t>
      </w:r>
      <w:proofErr w:type="gramStart"/>
      <w:r w:rsidRPr="00A81EDD">
        <w:t>включенным</w:t>
      </w:r>
      <w:proofErr w:type="gramEnd"/>
      <w:r w:rsidRPr="00A81EDD">
        <w:t xml:space="preserve">  в  реестр  социальных предпринимателей, и</w:t>
      </w:r>
    </w:p>
    <w:p w:rsidR="007B2221" w:rsidRPr="00A81EDD" w:rsidRDefault="007B2221">
      <w:pPr>
        <w:pStyle w:val="ConsPlusNonformat"/>
        <w:jc w:val="both"/>
      </w:pPr>
      <w:r w:rsidRPr="00A81EDD">
        <w:t>(или)   субъектам   малого   и   среднего   предпринимательства,  созданным</w:t>
      </w:r>
    </w:p>
    <w:p w:rsidR="007B2221" w:rsidRPr="00A81EDD" w:rsidRDefault="007B2221">
      <w:pPr>
        <w:pStyle w:val="ConsPlusNonformat"/>
        <w:jc w:val="both"/>
      </w:pPr>
      <w:r w:rsidRPr="00A81EDD">
        <w:t xml:space="preserve">физическими  лицами в возрасте до 25 лет включительно" (далее - Правила) </w:t>
      </w:r>
      <w:proofErr w:type="gramStart"/>
      <w:r w:rsidRPr="00A81EDD">
        <w:t>на</w:t>
      </w:r>
      <w:proofErr w:type="gramEnd"/>
    </w:p>
    <w:p w:rsidR="007B2221" w:rsidRPr="00A81EDD" w:rsidRDefault="007B2221">
      <w:pPr>
        <w:pStyle w:val="ConsPlusNonformat"/>
        <w:jc w:val="both"/>
      </w:pPr>
      <w:r w:rsidRPr="00A81EDD">
        <w:t>реализацию проекта.</w:t>
      </w:r>
    </w:p>
    <w:p w:rsidR="007B2221" w:rsidRPr="00A81EDD" w:rsidRDefault="007B2221">
      <w:pPr>
        <w:pStyle w:val="ConsPlusNonformat"/>
        <w:jc w:val="both"/>
      </w:pPr>
    </w:p>
    <w:p w:rsidR="007B2221" w:rsidRPr="00A81EDD" w:rsidRDefault="007B2221">
      <w:pPr>
        <w:pStyle w:val="ConsPlusNonformat"/>
        <w:jc w:val="both"/>
      </w:pPr>
      <w:r w:rsidRPr="00A81EDD">
        <w:t>Наименование юридического лица или индивидуального предпринимателя:</w:t>
      </w:r>
    </w:p>
    <w:p w:rsidR="007B2221" w:rsidRPr="00A81EDD" w:rsidRDefault="007B2221">
      <w:pPr>
        <w:pStyle w:val="ConsPlusNonformat"/>
        <w:jc w:val="both"/>
      </w:pPr>
      <w:r w:rsidRPr="00A81EDD">
        <w:t>___________________________________________________________________________</w:t>
      </w:r>
    </w:p>
    <w:p w:rsidR="007B2221" w:rsidRPr="00A81EDD" w:rsidRDefault="007B2221">
      <w:pPr>
        <w:pStyle w:val="ConsPlusNonformat"/>
        <w:jc w:val="both"/>
      </w:pPr>
      <w:r w:rsidRPr="00A81EDD">
        <w:t xml:space="preserve">   </w:t>
      </w:r>
      <w:proofErr w:type="gramStart"/>
      <w:r w:rsidRPr="00A81EDD">
        <w:t>(полное наименование субъекта малого и среднего предпринимательства -</w:t>
      </w:r>
      <w:proofErr w:type="gramEnd"/>
    </w:p>
    <w:p w:rsidR="007B2221" w:rsidRPr="00A81EDD" w:rsidRDefault="007B2221">
      <w:pPr>
        <w:pStyle w:val="ConsPlusNonformat"/>
        <w:jc w:val="both"/>
      </w:pPr>
      <w:r w:rsidRPr="00A81EDD">
        <w:t xml:space="preserve">                            юридического лица /</w:t>
      </w:r>
    </w:p>
    <w:p w:rsidR="007B2221" w:rsidRPr="00A81EDD" w:rsidRDefault="007B2221">
      <w:pPr>
        <w:pStyle w:val="ConsPlusNonformat"/>
        <w:jc w:val="both"/>
      </w:pPr>
      <w:r w:rsidRPr="00A81EDD">
        <w:t xml:space="preserve">   фамилия, имя, отчество (при наличии) индивидуального предпринимателя)</w:t>
      </w:r>
    </w:p>
    <w:p w:rsidR="007B2221" w:rsidRPr="00A81EDD" w:rsidRDefault="007B2221">
      <w:pPr>
        <w:pStyle w:val="ConsPlusNonformat"/>
        <w:jc w:val="both"/>
      </w:pPr>
    </w:p>
    <w:p w:rsidR="007B2221" w:rsidRPr="00A81EDD" w:rsidRDefault="007B2221">
      <w:pPr>
        <w:pStyle w:val="ConsPlusNonformat"/>
        <w:jc w:val="both"/>
      </w:pPr>
      <w:r w:rsidRPr="00A81EDD">
        <w:t>Запрашиваемая сумма гранта (руб.):</w:t>
      </w:r>
    </w:p>
    <w:p w:rsidR="007B2221" w:rsidRPr="00A81EDD" w:rsidRDefault="007B2221">
      <w:pPr>
        <w:pStyle w:val="ConsPlusNonformat"/>
        <w:jc w:val="both"/>
      </w:pPr>
      <w:r w:rsidRPr="00A81EDD">
        <w:t>___________________________________________________________________________</w:t>
      </w:r>
    </w:p>
    <w:p w:rsidR="007B2221" w:rsidRPr="00A81EDD" w:rsidRDefault="007B2221">
      <w:pPr>
        <w:pStyle w:val="ConsPlusNonformat"/>
        <w:jc w:val="both"/>
      </w:pPr>
      <w:r w:rsidRPr="00A81EDD">
        <w:t xml:space="preserve">                        (сумма цифрами и прописью)</w:t>
      </w:r>
    </w:p>
    <w:p w:rsidR="007B2221" w:rsidRPr="00A81EDD" w:rsidRDefault="007B2221">
      <w:pPr>
        <w:pStyle w:val="ConsPlusNonformat"/>
        <w:jc w:val="both"/>
      </w:pPr>
    </w:p>
    <w:p w:rsidR="007B2221" w:rsidRPr="00A81EDD" w:rsidRDefault="007B2221">
      <w:pPr>
        <w:pStyle w:val="ConsPlusNonformat"/>
        <w:jc w:val="both"/>
      </w:pPr>
      <w:r w:rsidRPr="00A81EDD">
        <w:t>Дата государственной регистрации __________________________________________</w:t>
      </w:r>
    </w:p>
    <w:p w:rsidR="007B2221" w:rsidRPr="00A81EDD" w:rsidRDefault="007B2221">
      <w:pPr>
        <w:pStyle w:val="ConsPlusNonformat"/>
        <w:jc w:val="both"/>
      </w:pPr>
      <w:r w:rsidRPr="00A81EDD">
        <w:t>ОГРН ______________________________________________________________________</w:t>
      </w:r>
    </w:p>
    <w:p w:rsidR="007B2221" w:rsidRPr="00A81EDD" w:rsidRDefault="007B2221">
      <w:pPr>
        <w:pStyle w:val="ConsPlusNonformat"/>
        <w:jc w:val="both"/>
      </w:pPr>
      <w:r w:rsidRPr="00A81EDD">
        <w:t>ИНН _______________________________________________________________________</w:t>
      </w:r>
    </w:p>
    <w:p w:rsidR="007B2221" w:rsidRPr="00A81EDD" w:rsidRDefault="007B2221">
      <w:pPr>
        <w:pStyle w:val="ConsPlusNonformat"/>
        <w:jc w:val="both"/>
      </w:pPr>
      <w:r w:rsidRPr="00A81EDD">
        <w:t>Наименование банка ________________________________________________________</w:t>
      </w:r>
    </w:p>
    <w:p w:rsidR="007B2221" w:rsidRPr="00A81EDD" w:rsidRDefault="00A81EDD">
      <w:pPr>
        <w:pStyle w:val="ConsPlusNonformat"/>
        <w:jc w:val="both"/>
      </w:pPr>
      <w:r>
        <w:t>№</w:t>
      </w:r>
      <w:r w:rsidR="007B2221" w:rsidRPr="00A81EDD">
        <w:t xml:space="preserve"> расчетного счета ________________________________________________________</w:t>
      </w:r>
    </w:p>
    <w:p w:rsidR="007B2221" w:rsidRPr="00A81EDD" w:rsidRDefault="007B2221">
      <w:pPr>
        <w:pStyle w:val="ConsPlusNonformat"/>
        <w:jc w:val="both"/>
      </w:pPr>
      <w:r w:rsidRPr="00A81EDD">
        <w:t>Корреспондентский счет ____________________________________________________</w:t>
      </w:r>
    </w:p>
    <w:p w:rsidR="007B2221" w:rsidRPr="00A81EDD" w:rsidRDefault="007B2221">
      <w:pPr>
        <w:pStyle w:val="ConsPlusNonformat"/>
        <w:jc w:val="both"/>
      </w:pPr>
      <w:r w:rsidRPr="00A81EDD">
        <w:t>БИК _______________________________________________________________________</w:t>
      </w:r>
    </w:p>
    <w:p w:rsidR="007B2221" w:rsidRPr="00A81EDD" w:rsidRDefault="007B2221">
      <w:pPr>
        <w:pStyle w:val="ConsPlusNonformat"/>
        <w:jc w:val="both"/>
      </w:pPr>
      <w:r w:rsidRPr="00A81EDD">
        <w:t>Юридический адрес _________________________________________________________</w:t>
      </w:r>
    </w:p>
    <w:p w:rsidR="007B2221" w:rsidRPr="00A81EDD" w:rsidRDefault="007B2221">
      <w:pPr>
        <w:pStyle w:val="ConsPlusNonformat"/>
        <w:jc w:val="both"/>
      </w:pPr>
      <w:r w:rsidRPr="00A81EDD">
        <w:t xml:space="preserve">                    (индекс, населенный пункт, улица, дом, офис/квартира)</w:t>
      </w:r>
    </w:p>
    <w:p w:rsidR="007B2221" w:rsidRPr="00A81EDD" w:rsidRDefault="007B2221">
      <w:pPr>
        <w:pStyle w:val="ConsPlusNonformat"/>
        <w:jc w:val="both"/>
      </w:pPr>
      <w:r w:rsidRPr="00A81EDD">
        <w:t>Фактический адрес _________________________________________________________</w:t>
      </w:r>
    </w:p>
    <w:p w:rsidR="007B2221" w:rsidRPr="00A81EDD" w:rsidRDefault="007B2221">
      <w:pPr>
        <w:pStyle w:val="ConsPlusNonformat"/>
        <w:jc w:val="both"/>
      </w:pPr>
      <w:r w:rsidRPr="00A81EDD">
        <w:t xml:space="preserve">                    (индекс, населенный пункт, улица, дом, офис/квартира)</w:t>
      </w:r>
    </w:p>
    <w:p w:rsidR="007B2221" w:rsidRPr="00A81EDD" w:rsidRDefault="007B2221">
      <w:pPr>
        <w:pStyle w:val="ConsPlusNonformat"/>
        <w:jc w:val="both"/>
      </w:pPr>
      <w:r w:rsidRPr="00A81EDD">
        <w:t>Руководитель ______________________________________________________________</w:t>
      </w:r>
    </w:p>
    <w:p w:rsidR="007B2221" w:rsidRPr="00A81EDD" w:rsidRDefault="007B2221">
      <w:pPr>
        <w:pStyle w:val="ConsPlusNonformat"/>
        <w:jc w:val="both"/>
      </w:pPr>
      <w:r w:rsidRPr="00A81EDD">
        <w:t xml:space="preserve">                    (фамилия, имя, отчество (при наличии), должность)</w:t>
      </w:r>
    </w:p>
    <w:p w:rsidR="007B2221" w:rsidRPr="00A81EDD" w:rsidRDefault="007B2221">
      <w:pPr>
        <w:pStyle w:val="ConsPlusNonformat"/>
        <w:jc w:val="both"/>
      </w:pPr>
      <w:r w:rsidRPr="00A81EDD">
        <w:t>Главный бухгалтер _________________________________________________________</w:t>
      </w:r>
    </w:p>
    <w:p w:rsidR="007B2221" w:rsidRPr="00A81EDD" w:rsidRDefault="007B2221">
      <w:pPr>
        <w:pStyle w:val="ConsPlusNonformat"/>
        <w:jc w:val="both"/>
      </w:pPr>
      <w:r w:rsidRPr="00A81EDD">
        <w:t>(при наличии)              (фамилия, имя, отчество (при наличии))</w:t>
      </w:r>
    </w:p>
    <w:p w:rsidR="007B2221" w:rsidRPr="00A81EDD" w:rsidRDefault="007B2221">
      <w:pPr>
        <w:pStyle w:val="ConsPlusNonformat"/>
        <w:jc w:val="both"/>
      </w:pPr>
      <w:r w:rsidRPr="00A81EDD">
        <w:t>Контактное лицо ___________________________________________________________</w:t>
      </w:r>
    </w:p>
    <w:p w:rsidR="007B2221" w:rsidRPr="00A81EDD" w:rsidRDefault="007B2221">
      <w:pPr>
        <w:pStyle w:val="ConsPlusNonformat"/>
        <w:jc w:val="both"/>
      </w:pPr>
      <w:r w:rsidRPr="00A81EDD">
        <w:t xml:space="preserve">                     (фамилия, имя, отчество (при наличии), должность)</w:t>
      </w:r>
    </w:p>
    <w:p w:rsidR="007B2221" w:rsidRPr="00A81EDD" w:rsidRDefault="007B2221">
      <w:pPr>
        <w:pStyle w:val="ConsPlusNonformat"/>
        <w:jc w:val="both"/>
      </w:pPr>
      <w:r w:rsidRPr="00A81EDD">
        <w:t xml:space="preserve">Телефон, факс, </w:t>
      </w:r>
      <w:proofErr w:type="spellStart"/>
      <w:r w:rsidRPr="00A81EDD">
        <w:t>e-mail</w:t>
      </w:r>
      <w:proofErr w:type="spellEnd"/>
      <w:r w:rsidRPr="00A81EDD">
        <w:t xml:space="preserve"> _____________________________________________________</w:t>
      </w:r>
    </w:p>
    <w:p w:rsidR="007B2221" w:rsidRPr="00A81EDD" w:rsidRDefault="007B2221">
      <w:pPr>
        <w:pStyle w:val="ConsPlusNonformat"/>
        <w:jc w:val="both"/>
      </w:pPr>
    </w:p>
    <w:p w:rsidR="007B2221" w:rsidRPr="00A81EDD" w:rsidRDefault="007B2221">
      <w:pPr>
        <w:pStyle w:val="ConsPlusNonformat"/>
        <w:jc w:val="both"/>
      </w:pPr>
      <w:r w:rsidRPr="00A81EDD">
        <w:t xml:space="preserve">    С  условиями  конкурсного отбора ознакомлен и подтверждаю, что участник</w:t>
      </w:r>
    </w:p>
    <w:p w:rsidR="007B2221" w:rsidRPr="00A81EDD" w:rsidRDefault="007B2221">
      <w:pPr>
        <w:pStyle w:val="ConsPlusNonformat"/>
        <w:jc w:val="both"/>
      </w:pPr>
      <w:r w:rsidRPr="00A81EDD">
        <w:t>отбора</w:t>
      </w:r>
    </w:p>
    <w:p w:rsidR="007B2221" w:rsidRPr="00A81EDD" w:rsidRDefault="007B2221">
      <w:pPr>
        <w:pStyle w:val="ConsPlusNonformat"/>
        <w:jc w:val="both"/>
      </w:pPr>
      <w:r w:rsidRPr="00A81EDD">
        <w:t>___________________________________________________________________________</w:t>
      </w:r>
    </w:p>
    <w:p w:rsidR="007B2221" w:rsidRPr="00A81EDD" w:rsidRDefault="007B2221">
      <w:pPr>
        <w:pStyle w:val="ConsPlusNonformat"/>
        <w:jc w:val="both"/>
      </w:pPr>
      <w:r w:rsidRPr="00A81EDD">
        <w:t xml:space="preserve">       (наименование субъекта малого и среднего предпринимательства)</w:t>
      </w:r>
    </w:p>
    <w:p w:rsidR="007B2221" w:rsidRPr="00A81EDD" w:rsidRDefault="007B2221">
      <w:pPr>
        <w:pStyle w:val="ConsPlusNonformat"/>
        <w:jc w:val="both"/>
      </w:pPr>
      <w:r w:rsidRPr="00A81EDD">
        <w:t>соответствует следующим требованиям, установленным Правилами:</w:t>
      </w:r>
    </w:p>
    <w:p w:rsidR="007B2221" w:rsidRPr="00A81EDD" w:rsidRDefault="007B2221">
      <w:pPr>
        <w:pStyle w:val="ConsPlusNonformat"/>
        <w:jc w:val="both"/>
      </w:pPr>
    </w:p>
    <w:p w:rsidR="007B2221" w:rsidRPr="00A81EDD" w:rsidRDefault="007B2221">
      <w:pPr>
        <w:pStyle w:val="ConsPlusNonformat"/>
        <w:jc w:val="both"/>
      </w:pPr>
      <w:r w:rsidRPr="00A81EDD">
        <w:t xml:space="preserve">    участник    отбора   признан   социальным   предприятием   в   порядке,</w:t>
      </w:r>
    </w:p>
    <w:p w:rsidR="007B2221" w:rsidRPr="00A81EDD" w:rsidRDefault="007B2221">
      <w:pPr>
        <w:pStyle w:val="ConsPlusNonformat"/>
        <w:jc w:val="both"/>
      </w:pPr>
      <w:proofErr w:type="gramStart"/>
      <w:r w:rsidRPr="00A81EDD">
        <w:t>установленном  в  соответствии  с  частью 3 статьи 24.1 Федерального закона</w:t>
      </w:r>
      <w:proofErr w:type="gramEnd"/>
    </w:p>
    <w:p w:rsidR="007B2221" w:rsidRPr="00A81EDD" w:rsidRDefault="007B2221">
      <w:pPr>
        <w:pStyle w:val="ConsPlusNonformat"/>
        <w:jc w:val="both"/>
      </w:pPr>
      <w:r w:rsidRPr="00A81EDD">
        <w:t xml:space="preserve">от   24   июля   2007   года   </w:t>
      </w:r>
      <w:r w:rsidR="00A81EDD">
        <w:t>№</w:t>
      </w:r>
      <w:r w:rsidRPr="00A81EDD">
        <w:t xml:space="preserve">   209-ФЗ   "О  развитии  малого и среднего</w:t>
      </w:r>
    </w:p>
    <w:p w:rsidR="007B2221" w:rsidRPr="00A81EDD" w:rsidRDefault="007B2221">
      <w:pPr>
        <w:pStyle w:val="ConsPlusNonformat"/>
        <w:jc w:val="both"/>
      </w:pPr>
      <w:r w:rsidRPr="00A81EDD">
        <w:t xml:space="preserve">предпринимательства  в  Российской  Федерации",  </w:t>
      </w:r>
      <w:proofErr w:type="gramStart"/>
      <w:r w:rsidRPr="00A81EDD">
        <w:t>сведения</w:t>
      </w:r>
      <w:proofErr w:type="gramEnd"/>
      <w:r w:rsidRPr="00A81EDD">
        <w:t xml:space="preserve">  о  чем внесены в</w:t>
      </w:r>
    </w:p>
    <w:p w:rsidR="007B2221" w:rsidRPr="00A81EDD" w:rsidRDefault="007B2221">
      <w:pPr>
        <w:pStyle w:val="ConsPlusNonformat"/>
        <w:jc w:val="both"/>
      </w:pPr>
      <w:r w:rsidRPr="00A81EDD">
        <w:t>единый реестр субъектов малого и среднего предпринимательства в период с 10</w:t>
      </w:r>
    </w:p>
    <w:p w:rsidR="007B2221" w:rsidRPr="00A81EDD" w:rsidRDefault="007B2221">
      <w:pPr>
        <w:pStyle w:val="ConsPlusNonformat"/>
        <w:jc w:val="both"/>
      </w:pPr>
      <w:r w:rsidRPr="00A81EDD">
        <w:t>июля  по  31 декабря текущего календарного года, или участник отбора создан</w:t>
      </w:r>
    </w:p>
    <w:p w:rsidR="007B2221" w:rsidRPr="00A81EDD" w:rsidRDefault="007B2221">
      <w:pPr>
        <w:pStyle w:val="ConsPlusNonformat"/>
        <w:jc w:val="both"/>
      </w:pPr>
      <w:proofErr w:type="gramStart"/>
      <w:r w:rsidRPr="00A81EDD">
        <w:t>физическим  лицом  до 25 включительно (физическое лицо в возрасте до 25 лет</w:t>
      </w:r>
      <w:proofErr w:type="gramEnd"/>
    </w:p>
    <w:p w:rsidR="007B2221" w:rsidRPr="00A81EDD" w:rsidRDefault="007B2221">
      <w:pPr>
        <w:pStyle w:val="ConsPlusNonformat"/>
        <w:jc w:val="both"/>
      </w:pPr>
      <w:r w:rsidRPr="00A81EDD">
        <w:t>(включительно)   на   момент   подачи   документов   для  получения  гранта</w:t>
      </w:r>
    </w:p>
    <w:p w:rsidR="007B2221" w:rsidRPr="00A81EDD" w:rsidRDefault="007B2221">
      <w:pPr>
        <w:pStyle w:val="ConsPlusNonformat"/>
        <w:jc w:val="both"/>
      </w:pPr>
      <w:r w:rsidRPr="00A81EDD">
        <w:t>зарегистрировано    в    качестве   индивидуального   предпринимателя   или</w:t>
      </w:r>
    </w:p>
    <w:p w:rsidR="007B2221" w:rsidRPr="00A81EDD" w:rsidRDefault="007B2221">
      <w:pPr>
        <w:pStyle w:val="ConsPlusNonformat"/>
        <w:jc w:val="both"/>
      </w:pPr>
      <w:proofErr w:type="gramStart"/>
      <w:r w:rsidRPr="00A81EDD">
        <w:t>юридического  лица,  доля  (суммарная доля) участия в уставном (складочном,</w:t>
      </w:r>
      <w:proofErr w:type="gramEnd"/>
    </w:p>
    <w:p w:rsidR="007B2221" w:rsidRPr="00A81EDD" w:rsidRDefault="007B2221">
      <w:pPr>
        <w:pStyle w:val="ConsPlusNonformat"/>
        <w:jc w:val="both"/>
      </w:pPr>
      <w:r w:rsidRPr="00A81EDD">
        <w:t xml:space="preserve">акционерном)  </w:t>
      </w:r>
      <w:proofErr w:type="gramStart"/>
      <w:r w:rsidRPr="00A81EDD">
        <w:t>капитале</w:t>
      </w:r>
      <w:proofErr w:type="gramEnd"/>
      <w:r w:rsidRPr="00A81EDD">
        <w:t xml:space="preserve">  которого  одного  или  нескольких  физических лиц в</w:t>
      </w:r>
    </w:p>
    <w:p w:rsidR="007B2221" w:rsidRPr="00A81EDD" w:rsidRDefault="007B2221">
      <w:pPr>
        <w:pStyle w:val="ConsPlusNonformat"/>
        <w:jc w:val="both"/>
      </w:pPr>
      <w:proofErr w:type="gramStart"/>
      <w:r w:rsidRPr="00A81EDD">
        <w:t>возрасте</w:t>
      </w:r>
      <w:proofErr w:type="gramEnd"/>
      <w:r w:rsidRPr="00A81EDD">
        <w:t xml:space="preserve"> до 25 лет включительно превышает 50 процентов;</w:t>
      </w:r>
    </w:p>
    <w:p w:rsidR="007B2221" w:rsidRPr="00A81EDD" w:rsidRDefault="007B2221">
      <w:pPr>
        <w:pStyle w:val="ConsPlusNonformat"/>
        <w:jc w:val="both"/>
      </w:pPr>
      <w:r w:rsidRPr="00A81EDD">
        <w:t xml:space="preserve">    участник   отбора   -   юридическое   лицо   не  находится  в  процессе</w:t>
      </w:r>
    </w:p>
    <w:p w:rsidR="007B2221" w:rsidRPr="00A81EDD" w:rsidRDefault="007B2221">
      <w:pPr>
        <w:pStyle w:val="ConsPlusNonformat"/>
        <w:jc w:val="both"/>
      </w:pPr>
      <w:proofErr w:type="gramStart"/>
      <w:r w:rsidRPr="00A81EDD">
        <w:t>реорганизации   (за  исключением  реорганизации  в  форме  присоединения  к</w:t>
      </w:r>
      <w:proofErr w:type="gramEnd"/>
    </w:p>
    <w:p w:rsidR="007B2221" w:rsidRPr="00A81EDD" w:rsidRDefault="007B2221">
      <w:pPr>
        <w:pStyle w:val="ConsPlusNonformat"/>
        <w:jc w:val="both"/>
      </w:pPr>
      <w:r w:rsidRPr="00A81EDD">
        <w:t>юридическому  лицу,  являющемуся  участником  отбора,  другого юридического</w:t>
      </w:r>
    </w:p>
    <w:p w:rsidR="007B2221" w:rsidRPr="00A81EDD" w:rsidRDefault="007B2221">
      <w:pPr>
        <w:pStyle w:val="ConsPlusNonformat"/>
        <w:jc w:val="both"/>
      </w:pPr>
      <w:r w:rsidRPr="00A81EDD">
        <w:t>лица),  ликвидации,  в  отношении  его  не  введена  процедура банкротства,</w:t>
      </w:r>
    </w:p>
    <w:p w:rsidR="007B2221" w:rsidRPr="00A81EDD" w:rsidRDefault="007B2221">
      <w:pPr>
        <w:pStyle w:val="ConsPlusNonformat"/>
        <w:jc w:val="both"/>
      </w:pPr>
      <w:r w:rsidRPr="00A81EDD">
        <w:t>деятельность  участника отбора не приостановлена в порядке, предусмотренном</w:t>
      </w:r>
    </w:p>
    <w:p w:rsidR="007B2221" w:rsidRPr="00A81EDD" w:rsidRDefault="007B2221">
      <w:pPr>
        <w:pStyle w:val="ConsPlusNonformat"/>
        <w:jc w:val="both"/>
      </w:pPr>
      <w:r w:rsidRPr="00A81EDD">
        <w:t>законодательством  Российской Федерации, а участник отбора - индивидуальный</w:t>
      </w:r>
    </w:p>
    <w:p w:rsidR="007B2221" w:rsidRPr="00A81EDD" w:rsidRDefault="007B2221">
      <w:pPr>
        <w:pStyle w:val="ConsPlusNonformat"/>
        <w:jc w:val="both"/>
      </w:pPr>
      <w:r w:rsidRPr="00A81EDD">
        <w:t xml:space="preserve">предприниматель   не  прекратил  деятельность  в  качестве  </w:t>
      </w:r>
      <w:proofErr w:type="gramStart"/>
      <w:r w:rsidRPr="00A81EDD">
        <w:t>индивидуального</w:t>
      </w:r>
      <w:proofErr w:type="gramEnd"/>
    </w:p>
    <w:p w:rsidR="007B2221" w:rsidRPr="00A81EDD" w:rsidRDefault="007B2221">
      <w:pPr>
        <w:pStyle w:val="ConsPlusNonformat"/>
        <w:jc w:val="both"/>
      </w:pPr>
      <w:r w:rsidRPr="00A81EDD">
        <w:t>предпринимателя;</w:t>
      </w:r>
    </w:p>
    <w:p w:rsidR="007B2221" w:rsidRPr="00A81EDD" w:rsidRDefault="007B2221">
      <w:pPr>
        <w:pStyle w:val="ConsPlusNonformat"/>
        <w:jc w:val="both"/>
      </w:pPr>
      <w:r w:rsidRPr="00A81EDD">
        <w:lastRenderedPageBreak/>
        <w:t xml:space="preserve">    участник   отбора  не  должен  находиться  в  реестре  </w:t>
      </w:r>
      <w:proofErr w:type="gramStart"/>
      <w:r w:rsidRPr="00A81EDD">
        <w:t>недобросовестных</w:t>
      </w:r>
      <w:proofErr w:type="gramEnd"/>
    </w:p>
    <w:p w:rsidR="007B2221" w:rsidRPr="00A81EDD" w:rsidRDefault="007B2221">
      <w:pPr>
        <w:pStyle w:val="ConsPlusNonformat"/>
        <w:jc w:val="both"/>
      </w:pPr>
      <w:r w:rsidRPr="00A81EDD">
        <w:t>поставщиков  (подрядчиков,  исполнителей)  в  связи с отказом от исполнения</w:t>
      </w:r>
    </w:p>
    <w:p w:rsidR="007B2221" w:rsidRPr="00A81EDD" w:rsidRDefault="007B2221">
      <w:pPr>
        <w:pStyle w:val="ConsPlusNonformat"/>
        <w:jc w:val="both"/>
      </w:pPr>
      <w:r w:rsidRPr="00A81EDD">
        <w:t>заключенных  государственных (муниципальных) контрактов о поставке товаров,</w:t>
      </w:r>
    </w:p>
    <w:p w:rsidR="007B2221" w:rsidRPr="00A81EDD" w:rsidRDefault="007B2221">
      <w:pPr>
        <w:pStyle w:val="ConsPlusNonformat"/>
        <w:jc w:val="both"/>
      </w:pPr>
      <w:proofErr w:type="gramStart"/>
      <w:r w:rsidRPr="00A81EDD">
        <w:t>выполнении</w:t>
      </w:r>
      <w:proofErr w:type="gramEnd"/>
      <w:r w:rsidRPr="00A81EDD">
        <w:t xml:space="preserve">  работ,  оказании  услуг  по  причине  введения политических или</w:t>
      </w:r>
    </w:p>
    <w:p w:rsidR="007B2221" w:rsidRPr="00A81EDD" w:rsidRDefault="007B2221">
      <w:pPr>
        <w:pStyle w:val="ConsPlusNonformat"/>
        <w:jc w:val="both"/>
      </w:pPr>
      <w:r w:rsidRPr="00A81EDD">
        <w:t>экономических     санкций    иностранными    государствами,    совершающими</w:t>
      </w:r>
    </w:p>
    <w:p w:rsidR="007B2221" w:rsidRPr="00A81EDD" w:rsidRDefault="007B2221">
      <w:pPr>
        <w:pStyle w:val="ConsPlusNonformat"/>
        <w:jc w:val="both"/>
      </w:pPr>
      <w:r w:rsidRPr="00A81EDD">
        <w:t>недружественные   действия   в   отношении  Российской  Федерации,  граждан</w:t>
      </w:r>
    </w:p>
    <w:p w:rsidR="007B2221" w:rsidRPr="00A81EDD" w:rsidRDefault="007B2221">
      <w:pPr>
        <w:pStyle w:val="ConsPlusNonformat"/>
        <w:jc w:val="both"/>
      </w:pPr>
      <w:r w:rsidRPr="00A81EDD">
        <w:t>Российской  Федерации  или  российских  юридических  лиц, и (или) введением</w:t>
      </w:r>
    </w:p>
    <w:p w:rsidR="007B2221" w:rsidRPr="00A81EDD" w:rsidRDefault="007B2221">
      <w:pPr>
        <w:pStyle w:val="ConsPlusNonformat"/>
        <w:jc w:val="both"/>
      </w:pPr>
      <w:r w:rsidRPr="00A81EDD">
        <w:t>иностранными  государствами, государственными объединениями и (или) союзами</w:t>
      </w:r>
    </w:p>
    <w:p w:rsidR="007B2221" w:rsidRPr="00A81EDD" w:rsidRDefault="007B2221">
      <w:pPr>
        <w:pStyle w:val="ConsPlusNonformat"/>
        <w:jc w:val="both"/>
      </w:pPr>
      <w:r w:rsidRPr="00A81EDD">
        <w:t xml:space="preserve">и  (или)  государственными  (межгосударственными)  учреждениями </w:t>
      </w:r>
      <w:proofErr w:type="gramStart"/>
      <w:r w:rsidRPr="00A81EDD">
        <w:t>иностранных</w:t>
      </w:r>
      <w:proofErr w:type="gramEnd"/>
    </w:p>
    <w:p w:rsidR="007B2221" w:rsidRPr="00A81EDD" w:rsidRDefault="007B2221">
      <w:pPr>
        <w:pStyle w:val="ConsPlusNonformat"/>
        <w:jc w:val="both"/>
      </w:pPr>
      <w:r w:rsidRPr="00A81EDD">
        <w:t>государств   или   государственных   объединений   и   (или)   союзов   мер</w:t>
      </w:r>
    </w:p>
    <w:p w:rsidR="007B2221" w:rsidRPr="00A81EDD" w:rsidRDefault="007B2221">
      <w:pPr>
        <w:pStyle w:val="ConsPlusNonformat"/>
        <w:jc w:val="both"/>
      </w:pPr>
      <w:r w:rsidRPr="00A81EDD">
        <w:t>ограничительного характера;</w:t>
      </w:r>
    </w:p>
    <w:p w:rsidR="007B2221" w:rsidRPr="00A81EDD" w:rsidRDefault="007B2221">
      <w:pPr>
        <w:pStyle w:val="ConsPlusNonformat"/>
        <w:jc w:val="both"/>
      </w:pPr>
      <w:r w:rsidRPr="00A81EDD">
        <w:t xml:space="preserve">    в    реестре    дисквалифицированных   лиц   отсутствуют   сведения   о</w:t>
      </w:r>
    </w:p>
    <w:p w:rsidR="007B2221" w:rsidRPr="00A81EDD" w:rsidRDefault="007B2221">
      <w:pPr>
        <w:pStyle w:val="ConsPlusNonformat"/>
        <w:jc w:val="both"/>
      </w:pPr>
      <w:r w:rsidRPr="00A81EDD">
        <w:t xml:space="preserve">дисквалифицированном </w:t>
      </w:r>
      <w:proofErr w:type="gramStart"/>
      <w:r w:rsidRPr="00A81EDD">
        <w:t>руководителе</w:t>
      </w:r>
      <w:proofErr w:type="gramEnd"/>
      <w:r w:rsidRPr="00A81EDD">
        <w:t xml:space="preserve"> участника отбора, являющегося юридическим</w:t>
      </w:r>
    </w:p>
    <w:p w:rsidR="007B2221" w:rsidRPr="00A81EDD" w:rsidRDefault="007B2221">
      <w:pPr>
        <w:pStyle w:val="ConsPlusNonformat"/>
        <w:jc w:val="both"/>
      </w:pPr>
      <w:r w:rsidRPr="00A81EDD">
        <w:t>лицом, об индивидуальном предпринимателе, являющемся участником отбора;</w:t>
      </w:r>
    </w:p>
    <w:p w:rsidR="007B2221" w:rsidRPr="00A81EDD" w:rsidRDefault="007B2221">
      <w:pPr>
        <w:pStyle w:val="ConsPlusNonformat"/>
        <w:jc w:val="both"/>
      </w:pPr>
      <w:r w:rsidRPr="00A81EDD">
        <w:t xml:space="preserve">    участник  отбора не является иностранным юридическим лицом, в том числе</w:t>
      </w:r>
    </w:p>
    <w:p w:rsidR="007B2221" w:rsidRPr="00A81EDD" w:rsidRDefault="007B2221">
      <w:pPr>
        <w:pStyle w:val="ConsPlusNonformat"/>
        <w:jc w:val="both"/>
      </w:pPr>
      <w:r w:rsidRPr="00A81EDD">
        <w:t xml:space="preserve">местом </w:t>
      </w:r>
      <w:proofErr w:type="gramStart"/>
      <w:r w:rsidRPr="00A81EDD">
        <w:t>регистрации</w:t>
      </w:r>
      <w:proofErr w:type="gramEnd"/>
      <w:r w:rsidRPr="00A81EDD">
        <w:t xml:space="preserve"> которого является государство или территория, включенные</w:t>
      </w:r>
    </w:p>
    <w:p w:rsidR="007B2221" w:rsidRPr="00A81EDD" w:rsidRDefault="007B2221">
      <w:pPr>
        <w:pStyle w:val="ConsPlusNonformat"/>
        <w:jc w:val="both"/>
      </w:pPr>
      <w:r w:rsidRPr="00A81EDD">
        <w:t>в   утверждаемый   Министерством  финансов  Российской  Федерации  перечень</w:t>
      </w:r>
    </w:p>
    <w:p w:rsidR="007B2221" w:rsidRPr="00A81EDD" w:rsidRDefault="007B2221">
      <w:pPr>
        <w:pStyle w:val="ConsPlusNonformat"/>
        <w:jc w:val="both"/>
      </w:pPr>
      <w:r w:rsidRPr="00A81EDD">
        <w:t xml:space="preserve">государств   и  территорий,  используемых  для  </w:t>
      </w:r>
      <w:proofErr w:type="gramStart"/>
      <w:r w:rsidRPr="00A81EDD">
        <w:t>промежуточного</w:t>
      </w:r>
      <w:proofErr w:type="gramEnd"/>
      <w:r w:rsidRPr="00A81EDD">
        <w:t xml:space="preserve">  (</w:t>
      </w:r>
      <w:proofErr w:type="spellStart"/>
      <w:r w:rsidRPr="00A81EDD">
        <w:t>офшорного</w:t>
      </w:r>
      <w:proofErr w:type="spellEnd"/>
      <w:r w:rsidRPr="00A81EDD">
        <w:t>)</w:t>
      </w:r>
    </w:p>
    <w:p w:rsidR="007B2221" w:rsidRPr="00A81EDD" w:rsidRDefault="007B2221">
      <w:pPr>
        <w:pStyle w:val="ConsPlusNonformat"/>
        <w:jc w:val="both"/>
      </w:pPr>
      <w:r w:rsidRPr="00A81EDD">
        <w:t xml:space="preserve">владения  активами  в  Российской  Федерации (далее - </w:t>
      </w:r>
      <w:proofErr w:type="spellStart"/>
      <w:r w:rsidRPr="00A81EDD">
        <w:t>офшорные</w:t>
      </w:r>
      <w:proofErr w:type="spellEnd"/>
      <w:r w:rsidRPr="00A81EDD">
        <w:t xml:space="preserve"> компании), а</w:t>
      </w:r>
    </w:p>
    <w:p w:rsidR="007B2221" w:rsidRPr="00A81EDD" w:rsidRDefault="007B2221">
      <w:pPr>
        <w:pStyle w:val="ConsPlusNonformat"/>
        <w:jc w:val="both"/>
      </w:pPr>
      <w:r w:rsidRPr="00A81EDD">
        <w:t>также  российским  юридическим  лицом,  в  уставном  (складочном)  капитале</w:t>
      </w:r>
    </w:p>
    <w:p w:rsidR="007B2221" w:rsidRPr="00A81EDD" w:rsidRDefault="007B2221">
      <w:pPr>
        <w:pStyle w:val="ConsPlusNonformat"/>
        <w:jc w:val="both"/>
      </w:pPr>
      <w:r w:rsidRPr="00A81EDD">
        <w:t xml:space="preserve">которого  доля  прямого или косвенного (через третьих лиц) участия </w:t>
      </w:r>
      <w:proofErr w:type="spellStart"/>
      <w:r w:rsidRPr="00A81EDD">
        <w:t>офшорных</w:t>
      </w:r>
      <w:proofErr w:type="spellEnd"/>
    </w:p>
    <w:p w:rsidR="007B2221" w:rsidRPr="00A81EDD" w:rsidRDefault="007B2221">
      <w:pPr>
        <w:pStyle w:val="ConsPlusNonformat"/>
        <w:jc w:val="both"/>
      </w:pPr>
      <w:proofErr w:type="gramStart"/>
      <w:r w:rsidRPr="00A81EDD">
        <w:t>компаний  в совокупности превышает 25 процентов (если иное не предусмотрено</w:t>
      </w:r>
      <w:proofErr w:type="gramEnd"/>
    </w:p>
    <w:p w:rsidR="007B2221" w:rsidRPr="00A81EDD" w:rsidRDefault="007B2221">
      <w:pPr>
        <w:pStyle w:val="ConsPlusNonformat"/>
        <w:jc w:val="both"/>
      </w:pPr>
      <w:r w:rsidRPr="00A81EDD">
        <w:t>законодательством Российской Федерации);</w:t>
      </w:r>
    </w:p>
    <w:p w:rsidR="007B2221" w:rsidRPr="00A81EDD" w:rsidRDefault="007B2221">
      <w:pPr>
        <w:pStyle w:val="ConsPlusNonformat"/>
        <w:jc w:val="both"/>
      </w:pPr>
      <w:r w:rsidRPr="00A81EDD">
        <w:t xml:space="preserve">    участник отбора не получает средства из областного бюджета на основании</w:t>
      </w:r>
    </w:p>
    <w:p w:rsidR="007B2221" w:rsidRPr="00A81EDD" w:rsidRDefault="007B2221">
      <w:pPr>
        <w:pStyle w:val="ConsPlusNonformat"/>
        <w:jc w:val="both"/>
      </w:pPr>
      <w:r w:rsidRPr="00A81EDD">
        <w:t xml:space="preserve">иных  нормативных  правовых  актов Курской области в соответствии с </w:t>
      </w:r>
      <w:proofErr w:type="gramStart"/>
      <w:r w:rsidRPr="00A81EDD">
        <w:t>целевым</w:t>
      </w:r>
      <w:proofErr w:type="gramEnd"/>
    </w:p>
    <w:p w:rsidR="007B2221" w:rsidRPr="00A81EDD" w:rsidRDefault="007B2221">
      <w:pPr>
        <w:pStyle w:val="ConsPlusNonformat"/>
        <w:jc w:val="both"/>
      </w:pPr>
      <w:r w:rsidRPr="00A81EDD">
        <w:t>назначением гранта, указанным в настоящем заявлении;</w:t>
      </w:r>
    </w:p>
    <w:p w:rsidR="007B2221" w:rsidRPr="00A81EDD" w:rsidRDefault="007B2221">
      <w:pPr>
        <w:pStyle w:val="ConsPlusNonformat"/>
        <w:jc w:val="both"/>
      </w:pPr>
      <w:r w:rsidRPr="00A81EDD">
        <w:t xml:space="preserve">    в  отношении участника отбора ранее не было принято решение об оказании</w:t>
      </w:r>
    </w:p>
    <w:p w:rsidR="007B2221" w:rsidRPr="00A81EDD" w:rsidRDefault="007B2221">
      <w:pPr>
        <w:pStyle w:val="ConsPlusNonformat"/>
        <w:jc w:val="both"/>
      </w:pPr>
      <w:r w:rsidRPr="00A81EDD">
        <w:t xml:space="preserve">аналогичной  поддержки  (поддержки,  </w:t>
      </w:r>
      <w:proofErr w:type="gramStart"/>
      <w:r w:rsidRPr="00A81EDD">
        <w:t>условия</w:t>
      </w:r>
      <w:proofErr w:type="gramEnd"/>
      <w:r w:rsidRPr="00A81EDD">
        <w:t xml:space="preserve">  оказания  которой  совпадают,</w:t>
      </w:r>
    </w:p>
    <w:p w:rsidR="007B2221" w:rsidRPr="00A81EDD" w:rsidRDefault="007B2221">
      <w:pPr>
        <w:pStyle w:val="ConsPlusNonformat"/>
        <w:jc w:val="both"/>
      </w:pPr>
      <w:r w:rsidRPr="00A81EDD">
        <w:t>включая  форму,  вид поддержки и цели ее оказания) и сроки оказания которой</w:t>
      </w:r>
    </w:p>
    <w:p w:rsidR="007B2221" w:rsidRPr="00A81EDD" w:rsidRDefault="007B2221">
      <w:pPr>
        <w:pStyle w:val="ConsPlusNonformat"/>
        <w:jc w:val="both"/>
      </w:pPr>
      <w:r w:rsidRPr="00A81EDD">
        <w:t>не истекли;</w:t>
      </w:r>
    </w:p>
    <w:p w:rsidR="007B2221" w:rsidRPr="00A81EDD" w:rsidRDefault="007B2221">
      <w:pPr>
        <w:pStyle w:val="ConsPlusNonformat"/>
        <w:jc w:val="both"/>
      </w:pPr>
      <w:r w:rsidRPr="00A81EDD">
        <w:t xml:space="preserve">    </w:t>
      </w:r>
      <w:proofErr w:type="gramStart"/>
      <w:r w:rsidRPr="00A81EDD">
        <w:t>участник  отбора  - индивидуальный предприниматель (глава крестьянского</w:t>
      </w:r>
      <w:proofErr w:type="gramEnd"/>
    </w:p>
    <w:p w:rsidR="007B2221" w:rsidRPr="00A81EDD" w:rsidRDefault="007B2221">
      <w:pPr>
        <w:pStyle w:val="ConsPlusNonformat"/>
        <w:jc w:val="both"/>
      </w:pPr>
      <w:r w:rsidRPr="00A81EDD">
        <w:t>(фермерского) хозяйства) является гражданином Российской Федерации.</w:t>
      </w:r>
    </w:p>
    <w:p w:rsidR="007B2221" w:rsidRPr="00A81EDD" w:rsidRDefault="007B2221">
      <w:pPr>
        <w:pStyle w:val="ConsPlusNonformat"/>
        <w:jc w:val="both"/>
      </w:pPr>
      <w:r w:rsidRPr="00A81EDD">
        <w:t xml:space="preserve">    Подтверждаю, что участник отбора</w:t>
      </w:r>
    </w:p>
    <w:p w:rsidR="007B2221" w:rsidRPr="00A81EDD" w:rsidRDefault="007B2221">
      <w:pPr>
        <w:pStyle w:val="ConsPlusNonformat"/>
        <w:jc w:val="both"/>
      </w:pPr>
      <w:r w:rsidRPr="00A81EDD">
        <w:t>___________________________________________________________________________</w:t>
      </w:r>
    </w:p>
    <w:p w:rsidR="007B2221" w:rsidRPr="00A81EDD" w:rsidRDefault="007B2221">
      <w:pPr>
        <w:pStyle w:val="ConsPlusNonformat"/>
        <w:jc w:val="both"/>
      </w:pPr>
      <w:r w:rsidRPr="00A81EDD">
        <w:t xml:space="preserve">       (наименование субъекта малого и среднего предпринимательства)</w:t>
      </w:r>
    </w:p>
    <w:p w:rsidR="007B2221" w:rsidRPr="00A81EDD" w:rsidRDefault="007B2221">
      <w:pPr>
        <w:pStyle w:val="ConsPlusNonformat"/>
        <w:jc w:val="both"/>
      </w:pPr>
      <w:r w:rsidRPr="00A81EDD">
        <w:t xml:space="preserve">реализует    ранее      созданный       проект     в    сфере   </w:t>
      </w:r>
      <w:proofErr w:type="gramStart"/>
      <w:r w:rsidRPr="00A81EDD">
        <w:t>социального</w:t>
      </w:r>
      <w:proofErr w:type="gramEnd"/>
    </w:p>
    <w:p w:rsidR="007B2221" w:rsidRPr="00A81EDD" w:rsidRDefault="007B2221">
      <w:pPr>
        <w:pStyle w:val="ConsPlusNonformat"/>
        <w:jc w:val="both"/>
      </w:pPr>
      <w:r w:rsidRPr="00A81EDD">
        <w:t>предпринимательства. &lt;*&gt;</w:t>
      </w:r>
    </w:p>
    <w:p w:rsidR="007B2221" w:rsidRPr="00A81EDD" w:rsidRDefault="007B2221">
      <w:pPr>
        <w:pStyle w:val="ConsPlusNonformat"/>
        <w:jc w:val="both"/>
      </w:pPr>
      <w:r w:rsidRPr="00A81EDD">
        <w:t xml:space="preserve">    В  случае  получения  гранта  обязуюсь обеспечить достижение результата</w:t>
      </w:r>
    </w:p>
    <w:p w:rsidR="007B2221" w:rsidRPr="00A81EDD" w:rsidRDefault="007B2221">
      <w:pPr>
        <w:pStyle w:val="ConsPlusNonformat"/>
        <w:jc w:val="both"/>
      </w:pPr>
      <w:r w:rsidRPr="00A81EDD">
        <w:t>предоставления гранта, предусмотренного Правилами.</w:t>
      </w:r>
    </w:p>
    <w:p w:rsidR="007B2221" w:rsidRPr="00A81EDD" w:rsidRDefault="007B2221">
      <w:pPr>
        <w:pStyle w:val="ConsPlusNonformat"/>
        <w:jc w:val="both"/>
      </w:pPr>
    </w:p>
    <w:p w:rsidR="007B2221" w:rsidRPr="00A81EDD" w:rsidRDefault="007B2221">
      <w:pPr>
        <w:pStyle w:val="ConsPlusNonformat"/>
        <w:jc w:val="both"/>
      </w:pPr>
      <w:r w:rsidRPr="00A81EDD">
        <w:t xml:space="preserve">    Участник отбора _______________________________________________________</w:t>
      </w:r>
    </w:p>
    <w:p w:rsidR="007B2221" w:rsidRPr="00A81EDD" w:rsidRDefault="007B2221">
      <w:pPr>
        <w:pStyle w:val="ConsPlusNonformat"/>
        <w:jc w:val="both"/>
      </w:pPr>
      <w:r w:rsidRPr="00A81EDD">
        <w:t xml:space="preserve">              (наименование субъекта малого и среднего предпринимательства)</w:t>
      </w:r>
    </w:p>
    <w:p w:rsidR="007B2221" w:rsidRPr="00A81EDD" w:rsidRDefault="007B2221">
      <w:pPr>
        <w:pStyle w:val="ConsPlusNonformat"/>
        <w:jc w:val="both"/>
      </w:pPr>
      <w:r w:rsidRPr="00A81EDD">
        <w:t xml:space="preserve">выражает       согласие       на       публикацию       (размещение)      </w:t>
      </w:r>
      <w:proofErr w:type="gramStart"/>
      <w:r w:rsidRPr="00A81EDD">
        <w:t>в</w:t>
      </w:r>
      <w:proofErr w:type="gramEnd"/>
    </w:p>
    <w:p w:rsidR="007B2221" w:rsidRPr="00A81EDD" w:rsidRDefault="007B2221">
      <w:pPr>
        <w:pStyle w:val="ConsPlusNonformat"/>
        <w:jc w:val="both"/>
      </w:pPr>
      <w:r w:rsidRPr="00A81EDD">
        <w:t>информационно-телекоммуникационной  сети "Интернет" информации об участнике</w:t>
      </w:r>
    </w:p>
    <w:p w:rsidR="007B2221" w:rsidRPr="00A81EDD" w:rsidRDefault="007B2221">
      <w:pPr>
        <w:pStyle w:val="ConsPlusNonformat"/>
        <w:jc w:val="both"/>
      </w:pPr>
      <w:r w:rsidRPr="00A81EDD">
        <w:t xml:space="preserve">отбора, о поданной заявке, иной информации об участнике отбора, связанной </w:t>
      </w:r>
      <w:proofErr w:type="gramStart"/>
      <w:r w:rsidRPr="00A81EDD">
        <w:t>с</w:t>
      </w:r>
      <w:proofErr w:type="gramEnd"/>
    </w:p>
    <w:p w:rsidR="007B2221" w:rsidRPr="00A81EDD" w:rsidRDefault="007B2221">
      <w:pPr>
        <w:pStyle w:val="ConsPlusNonformat"/>
        <w:jc w:val="both"/>
      </w:pPr>
      <w:r w:rsidRPr="00A81EDD">
        <w:t>отбором.</w:t>
      </w:r>
    </w:p>
    <w:p w:rsidR="007B2221" w:rsidRPr="00A81EDD" w:rsidRDefault="007B2221">
      <w:pPr>
        <w:pStyle w:val="ConsPlusNonformat"/>
        <w:jc w:val="both"/>
      </w:pPr>
      <w:r w:rsidRPr="00A81EDD">
        <w:t xml:space="preserve">    Участник отбора _______________________________________________________</w:t>
      </w:r>
    </w:p>
    <w:p w:rsidR="007B2221" w:rsidRPr="00A81EDD" w:rsidRDefault="007B2221">
      <w:pPr>
        <w:pStyle w:val="ConsPlusNonformat"/>
        <w:jc w:val="both"/>
      </w:pPr>
      <w:r w:rsidRPr="00A81EDD">
        <w:t xml:space="preserve">              (наименование субъекта малого и среднего предпринимательства)</w:t>
      </w:r>
    </w:p>
    <w:p w:rsidR="007B2221" w:rsidRPr="00A81EDD" w:rsidRDefault="007B2221">
      <w:pPr>
        <w:pStyle w:val="ConsPlusNonformat"/>
        <w:jc w:val="both"/>
      </w:pPr>
      <w:r w:rsidRPr="00A81EDD">
        <w:t>выражает согласие на осуществление Министерством промышленности, торговли и</w:t>
      </w:r>
    </w:p>
    <w:p w:rsidR="007B2221" w:rsidRPr="00A81EDD" w:rsidRDefault="007B2221">
      <w:pPr>
        <w:pStyle w:val="ConsPlusNonformat"/>
        <w:jc w:val="both"/>
      </w:pPr>
      <w:r w:rsidRPr="00A81EDD">
        <w:t>предпринимательства  Курской  области проверки соблюдения порядка и условий</w:t>
      </w:r>
    </w:p>
    <w:p w:rsidR="007B2221" w:rsidRPr="00A81EDD" w:rsidRDefault="007B2221">
      <w:pPr>
        <w:pStyle w:val="ConsPlusNonformat"/>
        <w:jc w:val="both"/>
      </w:pPr>
      <w:r w:rsidRPr="00A81EDD">
        <w:t>предоставления   гранта,   в  том  числе  в  части  достижения  результатов</w:t>
      </w:r>
    </w:p>
    <w:p w:rsidR="007B2221" w:rsidRPr="00A81EDD" w:rsidRDefault="007B2221">
      <w:pPr>
        <w:pStyle w:val="ConsPlusNonformat"/>
        <w:jc w:val="both"/>
      </w:pPr>
      <w:r w:rsidRPr="00A81EDD">
        <w:t>предоставления  гранта,  а также на осуществление органами государственного</w:t>
      </w:r>
    </w:p>
    <w:p w:rsidR="007B2221" w:rsidRPr="00A81EDD" w:rsidRDefault="007B2221">
      <w:pPr>
        <w:pStyle w:val="ConsPlusNonformat"/>
        <w:jc w:val="both"/>
      </w:pPr>
      <w:r w:rsidRPr="00A81EDD">
        <w:t>финансового  контроля  проверки  в  соответствии  со статьями 268.1 и 269.2</w:t>
      </w:r>
    </w:p>
    <w:p w:rsidR="007B2221" w:rsidRPr="00A81EDD" w:rsidRDefault="007B2221">
      <w:pPr>
        <w:pStyle w:val="ConsPlusNonformat"/>
        <w:jc w:val="both"/>
      </w:pPr>
      <w:r w:rsidRPr="00A81EDD">
        <w:t xml:space="preserve">Бюджетного  кодекса  Российской  Федерации и на включение таких положений </w:t>
      </w:r>
      <w:proofErr w:type="gramStart"/>
      <w:r w:rsidRPr="00A81EDD">
        <w:t>в</w:t>
      </w:r>
      <w:proofErr w:type="gramEnd"/>
    </w:p>
    <w:p w:rsidR="007B2221" w:rsidRPr="00A81EDD" w:rsidRDefault="007B2221">
      <w:pPr>
        <w:pStyle w:val="ConsPlusNonformat"/>
        <w:jc w:val="both"/>
      </w:pPr>
      <w:r w:rsidRPr="00A81EDD">
        <w:t>соглашение.</w:t>
      </w:r>
    </w:p>
    <w:p w:rsidR="007B2221" w:rsidRPr="00A81EDD" w:rsidRDefault="007B2221">
      <w:pPr>
        <w:pStyle w:val="ConsPlusNonformat"/>
        <w:jc w:val="both"/>
      </w:pPr>
      <w:r w:rsidRPr="00A81EDD">
        <w:t xml:space="preserve">    Достоверность сведений, указанных в представленных документах и заявке,</w:t>
      </w:r>
    </w:p>
    <w:p w:rsidR="007B2221" w:rsidRPr="00A81EDD" w:rsidRDefault="007B2221">
      <w:pPr>
        <w:pStyle w:val="ConsPlusNonformat"/>
        <w:jc w:val="both"/>
      </w:pPr>
      <w:r w:rsidRPr="00A81EDD">
        <w:t>подтверждаю.</w:t>
      </w:r>
    </w:p>
    <w:p w:rsidR="007B2221" w:rsidRPr="00A81EDD" w:rsidRDefault="007B2221">
      <w:pPr>
        <w:pStyle w:val="ConsPlusNonformat"/>
        <w:jc w:val="both"/>
      </w:pPr>
    </w:p>
    <w:p w:rsidR="007B2221" w:rsidRPr="00A81EDD" w:rsidRDefault="007B2221">
      <w:pPr>
        <w:pStyle w:val="ConsPlusNonformat"/>
        <w:jc w:val="both"/>
      </w:pPr>
      <w:r w:rsidRPr="00A81EDD">
        <w:t xml:space="preserve">    --------------------------------</w:t>
      </w:r>
    </w:p>
    <w:p w:rsidR="007B2221" w:rsidRPr="00A81EDD" w:rsidRDefault="007B2221">
      <w:pPr>
        <w:pStyle w:val="ConsPlusNonformat"/>
        <w:jc w:val="both"/>
      </w:pPr>
      <w:r w:rsidRPr="00A81EDD">
        <w:t xml:space="preserve">    &lt;*&gt; Заполняется  в  случае  реализации  ранее созданного проекта в сфере</w:t>
      </w:r>
    </w:p>
    <w:p w:rsidR="007B2221" w:rsidRPr="00A81EDD" w:rsidRDefault="007B2221">
      <w:pPr>
        <w:pStyle w:val="ConsPlusNonformat"/>
        <w:jc w:val="both"/>
      </w:pPr>
      <w:r w:rsidRPr="00A81EDD">
        <w:t>социального предпринимательства.</w:t>
      </w:r>
    </w:p>
    <w:p w:rsidR="007B2221" w:rsidRPr="00A81EDD" w:rsidRDefault="007B2221">
      <w:pPr>
        <w:pStyle w:val="ConsPlusNonformat"/>
        <w:jc w:val="both"/>
      </w:pPr>
    </w:p>
    <w:p w:rsidR="007B2221" w:rsidRPr="00A81EDD" w:rsidRDefault="007B2221">
      <w:pPr>
        <w:pStyle w:val="ConsPlusNonformat"/>
        <w:jc w:val="both"/>
      </w:pPr>
    </w:p>
    <w:p w:rsidR="007B2221" w:rsidRPr="00A81EDD" w:rsidRDefault="007B2221">
      <w:pPr>
        <w:pStyle w:val="ConsPlusNonformat"/>
        <w:jc w:val="both"/>
      </w:pPr>
      <w:r w:rsidRPr="00A81EDD">
        <w:t>_________________________________        _____________ ______________</w:t>
      </w:r>
    </w:p>
    <w:p w:rsidR="007B2221" w:rsidRPr="00A81EDD" w:rsidRDefault="007B2221">
      <w:pPr>
        <w:pStyle w:val="ConsPlusNonformat"/>
        <w:jc w:val="both"/>
      </w:pPr>
      <w:r w:rsidRPr="00A81EDD">
        <w:t xml:space="preserve">   (должность руководителя)                (подпись)      (Ф.И.О.)</w:t>
      </w:r>
    </w:p>
    <w:p w:rsidR="007B2221" w:rsidRPr="00A81EDD" w:rsidRDefault="007B2221">
      <w:pPr>
        <w:pStyle w:val="ConsPlusNonformat"/>
        <w:jc w:val="both"/>
      </w:pPr>
    </w:p>
    <w:p w:rsidR="007B2221" w:rsidRPr="00A81EDD" w:rsidRDefault="007B2221">
      <w:pPr>
        <w:pStyle w:val="ConsPlusNonformat"/>
        <w:jc w:val="both"/>
      </w:pPr>
      <w:r w:rsidRPr="00A81EDD">
        <w:t>"____" ____________ 20___ г.             М.П. (при наличии)</w:t>
      </w:r>
    </w:p>
    <w:p w:rsidR="007B2221" w:rsidRPr="00A81EDD" w:rsidRDefault="007B2221">
      <w:pPr>
        <w:pStyle w:val="ConsPlusNormal"/>
      </w:pPr>
    </w:p>
    <w:p w:rsidR="007B2221" w:rsidRPr="00A81EDD" w:rsidRDefault="007B2221">
      <w:pPr>
        <w:pStyle w:val="ConsPlusNormal"/>
      </w:pPr>
    </w:p>
    <w:p w:rsidR="007B2221" w:rsidRPr="00A81EDD" w:rsidRDefault="007B2221">
      <w:pPr>
        <w:pStyle w:val="ConsPlusNormal"/>
      </w:pPr>
    </w:p>
    <w:p w:rsidR="007B2221" w:rsidRPr="00A81EDD" w:rsidRDefault="007B2221">
      <w:pPr>
        <w:pStyle w:val="ConsPlusNormal"/>
      </w:pPr>
    </w:p>
    <w:p w:rsidR="007B2221" w:rsidRPr="00A81EDD" w:rsidRDefault="007B2221">
      <w:pPr>
        <w:pStyle w:val="ConsPlusNormal"/>
      </w:pPr>
    </w:p>
    <w:p w:rsidR="007B2221" w:rsidRPr="00A81EDD" w:rsidRDefault="007B2221">
      <w:pPr>
        <w:pStyle w:val="ConsPlusNormal"/>
        <w:jc w:val="right"/>
        <w:outlineLvl w:val="1"/>
      </w:pPr>
      <w:r w:rsidRPr="00A81EDD">
        <w:t xml:space="preserve">Приложение </w:t>
      </w:r>
      <w:r w:rsidR="00A81EDD">
        <w:t>№</w:t>
      </w:r>
      <w:r w:rsidRPr="00A81EDD">
        <w:t xml:space="preserve"> 2</w:t>
      </w:r>
    </w:p>
    <w:p w:rsidR="007B2221" w:rsidRPr="00A81EDD" w:rsidRDefault="007B2221">
      <w:pPr>
        <w:pStyle w:val="ConsPlusNormal"/>
        <w:jc w:val="right"/>
      </w:pPr>
      <w:r w:rsidRPr="00A81EDD">
        <w:t>к Правилам предоставления грантов</w:t>
      </w:r>
    </w:p>
    <w:p w:rsidR="007B2221" w:rsidRPr="00A81EDD" w:rsidRDefault="007B2221">
      <w:pPr>
        <w:pStyle w:val="ConsPlusNormal"/>
        <w:jc w:val="right"/>
      </w:pPr>
      <w:r w:rsidRPr="00A81EDD">
        <w:t>субъектам малого и среднего</w:t>
      </w:r>
    </w:p>
    <w:p w:rsidR="007B2221" w:rsidRPr="00A81EDD" w:rsidRDefault="007B2221">
      <w:pPr>
        <w:pStyle w:val="ConsPlusNormal"/>
        <w:jc w:val="right"/>
      </w:pPr>
      <w:r w:rsidRPr="00A81EDD">
        <w:t>предпринимательства, включенным</w:t>
      </w:r>
    </w:p>
    <w:p w:rsidR="007B2221" w:rsidRPr="00A81EDD" w:rsidRDefault="007B2221">
      <w:pPr>
        <w:pStyle w:val="ConsPlusNormal"/>
        <w:jc w:val="right"/>
      </w:pPr>
      <w:r w:rsidRPr="00A81EDD">
        <w:t>в реестр социальных предпринимателей,</w:t>
      </w:r>
    </w:p>
    <w:p w:rsidR="007B2221" w:rsidRPr="00A81EDD" w:rsidRDefault="007B2221">
      <w:pPr>
        <w:pStyle w:val="ConsPlusNormal"/>
        <w:jc w:val="right"/>
      </w:pPr>
      <w:r w:rsidRPr="00A81EDD">
        <w:t>и (или) субъектам малого и среднего</w:t>
      </w:r>
    </w:p>
    <w:p w:rsidR="007B2221" w:rsidRPr="00A81EDD" w:rsidRDefault="007B2221">
      <w:pPr>
        <w:pStyle w:val="ConsPlusNormal"/>
        <w:jc w:val="right"/>
      </w:pPr>
      <w:proofErr w:type="gramStart"/>
      <w:r w:rsidRPr="00A81EDD">
        <w:t>предпринимательства, созданным</w:t>
      </w:r>
      <w:proofErr w:type="gramEnd"/>
    </w:p>
    <w:p w:rsidR="007B2221" w:rsidRPr="00A81EDD" w:rsidRDefault="007B2221">
      <w:pPr>
        <w:pStyle w:val="ConsPlusNormal"/>
        <w:jc w:val="right"/>
      </w:pPr>
      <w:r w:rsidRPr="00A81EDD">
        <w:t>физическими лицами в возрасте</w:t>
      </w:r>
    </w:p>
    <w:p w:rsidR="007B2221" w:rsidRPr="00A81EDD" w:rsidRDefault="007B2221">
      <w:pPr>
        <w:pStyle w:val="ConsPlusNormal"/>
        <w:jc w:val="right"/>
      </w:pPr>
      <w:r w:rsidRPr="00A81EDD">
        <w:t>до 25 лет включительно</w:t>
      </w:r>
    </w:p>
    <w:p w:rsidR="007B2221" w:rsidRPr="00A81EDD" w:rsidRDefault="007B2221">
      <w:pPr>
        <w:pStyle w:val="ConsPlusNormal"/>
      </w:pPr>
    </w:p>
    <w:tbl>
      <w:tblPr>
        <w:tblW w:w="5000" w:type="pct"/>
        <w:tblCellMar>
          <w:left w:w="0" w:type="dxa"/>
          <w:right w:w="0" w:type="dxa"/>
        </w:tblCellMar>
        <w:tblLook w:val="0000"/>
      </w:tblPr>
      <w:tblGrid>
        <w:gridCol w:w="60"/>
        <w:gridCol w:w="113"/>
        <w:gridCol w:w="9921"/>
        <w:gridCol w:w="113"/>
      </w:tblGrid>
      <w:tr w:rsidR="007B2221" w:rsidRPr="00A81EDD">
        <w:tc>
          <w:tcPr>
            <w:tcW w:w="60" w:type="dxa"/>
            <w:shd w:val="clear" w:color="auto" w:fill="CED3F1"/>
            <w:tcMar>
              <w:top w:w="0" w:type="dxa"/>
              <w:left w:w="0" w:type="dxa"/>
              <w:bottom w:w="0" w:type="dxa"/>
              <w:right w:w="0" w:type="dxa"/>
            </w:tcMar>
          </w:tcPr>
          <w:p w:rsidR="007B2221" w:rsidRPr="00A81EDD" w:rsidRDefault="007B2221">
            <w:pPr>
              <w:pStyle w:val="ConsPlusNormal"/>
            </w:pPr>
          </w:p>
        </w:tc>
        <w:tc>
          <w:tcPr>
            <w:tcW w:w="113" w:type="dxa"/>
            <w:shd w:val="clear" w:color="auto" w:fill="F4F3F8"/>
            <w:tcMar>
              <w:top w:w="0" w:type="dxa"/>
              <w:left w:w="0" w:type="dxa"/>
              <w:bottom w:w="0" w:type="dxa"/>
              <w:right w:w="0" w:type="dxa"/>
            </w:tcMar>
          </w:tcPr>
          <w:p w:rsidR="007B2221" w:rsidRPr="00A81EDD" w:rsidRDefault="007B2221">
            <w:pPr>
              <w:pStyle w:val="ConsPlusNormal"/>
            </w:pPr>
          </w:p>
        </w:tc>
        <w:tc>
          <w:tcPr>
            <w:tcW w:w="0" w:type="auto"/>
            <w:shd w:val="clear" w:color="auto" w:fill="F4F3F8"/>
            <w:tcMar>
              <w:top w:w="113" w:type="dxa"/>
              <w:left w:w="0" w:type="dxa"/>
              <w:bottom w:w="113" w:type="dxa"/>
              <w:right w:w="0" w:type="dxa"/>
            </w:tcMar>
          </w:tcPr>
          <w:p w:rsidR="007B2221" w:rsidRPr="00A81EDD" w:rsidRDefault="007B2221">
            <w:pPr>
              <w:pStyle w:val="ConsPlusNormal"/>
              <w:jc w:val="center"/>
            </w:pPr>
            <w:r w:rsidRPr="00A81EDD">
              <w:t>Список изменяющих документов</w:t>
            </w:r>
          </w:p>
          <w:p w:rsidR="007B2221" w:rsidRPr="00A81EDD" w:rsidRDefault="007B2221">
            <w:pPr>
              <w:pStyle w:val="ConsPlusNormal"/>
              <w:jc w:val="center"/>
            </w:pPr>
            <w:proofErr w:type="gramStart"/>
            <w:r w:rsidRPr="00A81EDD">
              <w:t>(в ред. постановления Администрации Курской области</w:t>
            </w:r>
            <w:proofErr w:type="gramEnd"/>
          </w:p>
          <w:p w:rsidR="007B2221" w:rsidRPr="00A81EDD" w:rsidRDefault="007B2221">
            <w:pPr>
              <w:pStyle w:val="ConsPlusNormal"/>
              <w:jc w:val="center"/>
            </w:pPr>
            <w:r w:rsidRPr="00A81EDD">
              <w:t xml:space="preserve">от 19.12.2022 </w:t>
            </w:r>
            <w:r w:rsidR="00A81EDD">
              <w:t>№</w:t>
            </w:r>
            <w:r w:rsidRPr="00A81EDD">
              <w:t xml:space="preserve"> 1501-па)</w:t>
            </w:r>
          </w:p>
        </w:tc>
        <w:tc>
          <w:tcPr>
            <w:tcW w:w="113" w:type="dxa"/>
            <w:shd w:val="clear" w:color="auto" w:fill="F4F3F8"/>
            <w:tcMar>
              <w:top w:w="0" w:type="dxa"/>
              <w:left w:w="0" w:type="dxa"/>
              <w:bottom w:w="0" w:type="dxa"/>
              <w:right w:w="0" w:type="dxa"/>
            </w:tcMar>
          </w:tcPr>
          <w:p w:rsidR="007B2221" w:rsidRPr="00A81EDD" w:rsidRDefault="007B2221">
            <w:pPr>
              <w:pStyle w:val="ConsPlusNormal"/>
              <w:jc w:val="center"/>
            </w:pPr>
          </w:p>
        </w:tc>
      </w:tr>
    </w:tbl>
    <w:p w:rsidR="007B2221" w:rsidRPr="00A81EDD" w:rsidRDefault="007B2221">
      <w:pPr>
        <w:pStyle w:val="ConsPlusNormal"/>
      </w:pPr>
    </w:p>
    <w:p w:rsidR="007B2221" w:rsidRPr="00A81EDD" w:rsidRDefault="007B2221">
      <w:pPr>
        <w:pStyle w:val="ConsPlusNormal"/>
        <w:jc w:val="right"/>
      </w:pPr>
      <w:r w:rsidRPr="00A81EDD">
        <w:t>Форма</w:t>
      </w:r>
    </w:p>
    <w:p w:rsidR="007B2221" w:rsidRPr="00A81EDD" w:rsidRDefault="007B2221">
      <w:pPr>
        <w:pStyle w:val="ConsPlusNormal"/>
      </w:pPr>
    </w:p>
    <w:p w:rsidR="007B2221" w:rsidRPr="00A81EDD" w:rsidRDefault="007B2221">
      <w:pPr>
        <w:pStyle w:val="ConsPlusNormal"/>
        <w:jc w:val="center"/>
      </w:pPr>
      <w:bookmarkStart w:id="23" w:name="Par474"/>
      <w:bookmarkEnd w:id="23"/>
      <w:r w:rsidRPr="00A81EDD">
        <w:rPr>
          <w:b/>
          <w:bCs/>
        </w:rPr>
        <w:t>Анкета</w:t>
      </w:r>
    </w:p>
    <w:p w:rsidR="007B2221" w:rsidRPr="00A81EDD" w:rsidRDefault="007B2221">
      <w:pPr>
        <w:pStyle w:val="ConsPlusNormal"/>
        <w:jc w:val="center"/>
      </w:pPr>
      <w:r w:rsidRPr="00A81EDD">
        <w:rPr>
          <w:b/>
          <w:bCs/>
        </w:rPr>
        <w:t>субъекта малого и среднего предпринимательства</w:t>
      </w:r>
    </w:p>
    <w:p w:rsidR="007B2221" w:rsidRPr="00A81EDD" w:rsidRDefault="007B2221">
      <w:pPr>
        <w:pStyle w:val="ConsPlusNormal"/>
      </w:pPr>
    </w:p>
    <w:tbl>
      <w:tblPr>
        <w:tblW w:w="0" w:type="auto"/>
        <w:tblLayout w:type="fixed"/>
        <w:tblCellMar>
          <w:top w:w="102" w:type="dxa"/>
          <w:left w:w="62" w:type="dxa"/>
          <w:bottom w:w="102" w:type="dxa"/>
          <w:right w:w="62" w:type="dxa"/>
        </w:tblCellMar>
        <w:tblLook w:val="0000"/>
      </w:tblPr>
      <w:tblGrid>
        <w:gridCol w:w="706"/>
        <w:gridCol w:w="4145"/>
        <w:gridCol w:w="4195"/>
      </w:tblGrid>
      <w:tr w:rsidR="007B2221" w:rsidRPr="00A81EDD">
        <w:tc>
          <w:tcPr>
            <w:tcW w:w="706"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1.1</w:t>
            </w:r>
          </w:p>
        </w:tc>
        <w:tc>
          <w:tcPr>
            <w:tcW w:w="4145"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Наименование субъекта малого и среднего предпринимательства</w:t>
            </w:r>
          </w:p>
        </w:tc>
        <w:tc>
          <w:tcPr>
            <w:tcW w:w="4195"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r>
      <w:tr w:rsidR="007B2221" w:rsidRPr="00A81EDD">
        <w:tc>
          <w:tcPr>
            <w:tcW w:w="706"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1.2</w:t>
            </w:r>
          </w:p>
        </w:tc>
        <w:tc>
          <w:tcPr>
            <w:tcW w:w="4145"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Местонахождение</w:t>
            </w:r>
          </w:p>
          <w:p w:rsidR="007B2221" w:rsidRPr="00A81EDD" w:rsidRDefault="007B2221">
            <w:pPr>
              <w:pStyle w:val="ConsPlusNormal"/>
            </w:pPr>
            <w:r w:rsidRPr="00A81EDD">
              <w:t>(юридический и фактический адреса)</w:t>
            </w:r>
          </w:p>
        </w:tc>
        <w:tc>
          <w:tcPr>
            <w:tcW w:w="4195"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r>
      <w:tr w:rsidR="007B2221" w:rsidRPr="00A81EDD">
        <w:tc>
          <w:tcPr>
            <w:tcW w:w="706"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1.3</w:t>
            </w:r>
          </w:p>
        </w:tc>
        <w:tc>
          <w:tcPr>
            <w:tcW w:w="4145"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Дата государственной регистрации субъекта малого и среднего предпринимательства</w:t>
            </w:r>
          </w:p>
        </w:tc>
        <w:tc>
          <w:tcPr>
            <w:tcW w:w="4195"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r>
      <w:tr w:rsidR="007B2221" w:rsidRPr="00A81EDD">
        <w:tc>
          <w:tcPr>
            <w:tcW w:w="706"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1.4</w:t>
            </w:r>
          </w:p>
        </w:tc>
        <w:tc>
          <w:tcPr>
            <w:tcW w:w="4145"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Учредители (Ф.И.О., контактный телефон)</w:t>
            </w:r>
          </w:p>
        </w:tc>
        <w:tc>
          <w:tcPr>
            <w:tcW w:w="4195"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r>
      <w:tr w:rsidR="007B2221" w:rsidRPr="00A81EDD">
        <w:tc>
          <w:tcPr>
            <w:tcW w:w="706"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1.5</w:t>
            </w:r>
          </w:p>
        </w:tc>
        <w:tc>
          <w:tcPr>
            <w:tcW w:w="4145"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Руководители субъекта малого и среднего предпринимательства (должность, Ф.И.О., контактный телефон)</w:t>
            </w:r>
          </w:p>
        </w:tc>
        <w:tc>
          <w:tcPr>
            <w:tcW w:w="4195"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r>
      <w:tr w:rsidR="007B2221" w:rsidRPr="00A81EDD">
        <w:tc>
          <w:tcPr>
            <w:tcW w:w="706"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1.6</w:t>
            </w:r>
          </w:p>
        </w:tc>
        <w:tc>
          <w:tcPr>
            <w:tcW w:w="4145"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Среднесписочная численность работников (не включая индивидуального предпринимателя)</w:t>
            </w:r>
          </w:p>
          <w:p w:rsidR="007B2221" w:rsidRPr="00A81EDD" w:rsidRDefault="007B2221">
            <w:pPr>
              <w:pStyle w:val="ConsPlusNormal"/>
            </w:pPr>
            <w:r w:rsidRPr="00A81EDD">
              <w:lastRenderedPageBreak/>
              <w:t>за предшествующий календарный год</w:t>
            </w:r>
          </w:p>
        </w:tc>
        <w:tc>
          <w:tcPr>
            <w:tcW w:w="4195"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r>
      <w:tr w:rsidR="007B2221" w:rsidRPr="00A81EDD">
        <w:tc>
          <w:tcPr>
            <w:tcW w:w="706"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lastRenderedPageBreak/>
              <w:t>1.7</w:t>
            </w:r>
          </w:p>
        </w:tc>
        <w:tc>
          <w:tcPr>
            <w:tcW w:w="4145"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Размер полученного дохода за предшествующий календарный год, тыс. руб.</w:t>
            </w:r>
          </w:p>
        </w:tc>
        <w:tc>
          <w:tcPr>
            <w:tcW w:w="4195"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r>
      <w:tr w:rsidR="007B2221" w:rsidRPr="00A81EDD">
        <w:tc>
          <w:tcPr>
            <w:tcW w:w="706"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1.8</w:t>
            </w:r>
          </w:p>
        </w:tc>
        <w:tc>
          <w:tcPr>
            <w:tcW w:w="4145"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Размер чистой прибыли/убытка за предшествующий календарный год, тыс. руб.</w:t>
            </w:r>
          </w:p>
        </w:tc>
        <w:tc>
          <w:tcPr>
            <w:tcW w:w="4195"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r>
      <w:tr w:rsidR="007B2221" w:rsidRPr="00A81EDD">
        <w:tc>
          <w:tcPr>
            <w:tcW w:w="706"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1.9</w:t>
            </w:r>
          </w:p>
        </w:tc>
        <w:tc>
          <w:tcPr>
            <w:tcW w:w="4145"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 xml:space="preserve">Информация о получении мер финансовой государственной поддержки (на возвратной и безвозвратной основе) за период 2 лет, предшествующих году подачи заявки на </w:t>
            </w:r>
            <w:proofErr w:type="spellStart"/>
            <w:r w:rsidRPr="00A81EDD">
              <w:t>грантовую</w:t>
            </w:r>
            <w:proofErr w:type="spellEnd"/>
            <w:r w:rsidRPr="00A81EDD">
              <w:t xml:space="preserve"> поддержку</w:t>
            </w:r>
          </w:p>
        </w:tc>
        <w:tc>
          <w:tcPr>
            <w:tcW w:w="4195"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r>
      <w:tr w:rsidR="007B2221" w:rsidRPr="00A81EDD">
        <w:tc>
          <w:tcPr>
            <w:tcW w:w="706"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1.10</w:t>
            </w:r>
          </w:p>
        </w:tc>
        <w:tc>
          <w:tcPr>
            <w:tcW w:w="4145"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Информация о недвижимом имуществе, используемом для осуществления деятельности по заявленному направлению (здание, помещение, земельный участок и т.д.)</w:t>
            </w:r>
          </w:p>
        </w:tc>
        <w:tc>
          <w:tcPr>
            <w:tcW w:w="4195"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Указываются:</w:t>
            </w:r>
          </w:p>
          <w:p w:rsidR="007B2221" w:rsidRPr="00A81EDD" w:rsidRDefault="007B2221">
            <w:pPr>
              <w:pStyle w:val="ConsPlusNormal"/>
            </w:pPr>
            <w:r w:rsidRPr="00A81EDD">
              <w:t>адрес, площадь, направление использования объекта недвижимости;</w:t>
            </w:r>
          </w:p>
          <w:p w:rsidR="007B2221" w:rsidRPr="00A81EDD" w:rsidRDefault="007B2221">
            <w:pPr>
              <w:pStyle w:val="ConsPlusNormal"/>
            </w:pPr>
            <w:r w:rsidRPr="00A81EDD">
              <w:t>основание пользования: аренда/собственность;</w:t>
            </w:r>
          </w:p>
          <w:p w:rsidR="007B2221" w:rsidRPr="00A81EDD" w:rsidRDefault="007B2221">
            <w:pPr>
              <w:pStyle w:val="ConsPlusNormal"/>
            </w:pPr>
            <w:r w:rsidRPr="00A81EDD">
              <w:t>арендодатель, дата и срок договора аренды и/или реквизиты документа на право собственности объекта недвижимости;</w:t>
            </w:r>
          </w:p>
          <w:p w:rsidR="007B2221" w:rsidRPr="00A81EDD" w:rsidRDefault="007B2221">
            <w:pPr>
              <w:pStyle w:val="ConsPlusNormal"/>
            </w:pPr>
            <w:r w:rsidRPr="00A81EDD">
              <w:t>наличие обременений, ограничений на используемый объект недвижимости</w:t>
            </w:r>
          </w:p>
        </w:tc>
      </w:tr>
      <w:tr w:rsidR="007B2221" w:rsidRPr="00A81EDD">
        <w:tc>
          <w:tcPr>
            <w:tcW w:w="706"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1.11</w:t>
            </w:r>
          </w:p>
        </w:tc>
        <w:tc>
          <w:tcPr>
            <w:tcW w:w="4145"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Краткое описание текущей деятельности</w:t>
            </w:r>
          </w:p>
        </w:tc>
        <w:tc>
          <w:tcPr>
            <w:tcW w:w="4195"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Указываются:</w:t>
            </w:r>
          </w:p>
          <w:p w:rsidR="007B2221" w:rsidRPr="00A81EDD" w:rsidRDefault="007B2221">
            <w:pPr>
              <w:pStyle w:val="ConsPlusNormal"/>
            </w:pPr>
            <w:r w:rsidRPr="00A81EDD">
              <w:t>направление деятельности;</w:t>
            </w:r>
          </w:p>
          <w:p w:rsidR="007B2221" w:rsidRPr="00A81EDD" w:rsidRDefault="007B2221">
            <w:pPr>
              <w:pStyle w:val="ConsPlusNormal"/>
            </w:pPr>
            <w:r w:rsidRPr="00A81EDD">
              <w:t>наличие обособленных структурных подразделений (филиалы, представительства);</w:t>
            </w:r>
          </w:p>
          <w:p w:rsidR="007B2221" w:rsidRPr="00A81EDD" w:rsidRDefault="007B2221">
            <w:pPr>
              <w:pStyle w:val="ConsPlusNormal"/>
            </w:pPr>
            <w:r w:rsidRPr="00A81EDD">
              <w:t>основные покупатели/потребители товаров/работ/услуг;</w:t>
            </w:r>
          </w:p>
          <w:p w:rsidR="007B2221" w:rsidRPr="00A81EDD" w:rsidRDefault="007B2221">
            <w:pPr>
              <w:pStyle w:val="ConsPlusNormal"/>
            </w:pPr>
            <w:r w:rsidRPr="00A81EDD">
              <w:t>основные поставщики/исполнители товаров/работ/услуг;</w:t>
            </w:r>
          </w:p>
          <w:p w:rsidR="007B2221" w:rsidRPr="00A81EDD" w:rsidRDefault="007B2221">
            <w:pPr>
              <w:pStyle w:val="ConsPlusNormal"/>
            </w:pPr>
            <w:r w:rsidRPr="00A81EDD">
              <w:t xml:space="preserve">на удовлетворение </w:t>
            </w:r>
            <w:proofErr w:type="gramStart"/>
            <w:r w:rsidRPr="00A81EDD">
              <w:t>потребности</w:t>
            </w:r>
            <w:proofErr w:type="gramEnd"/>
            <w:r w:rsidRPr="00A81EDD">
              <w:t xml:space="preserve"> какой целевой группы направлена деятельность;</w:t>
            </w:r>
          </w:p>
          <w:p w:rsidR="007B2221" w:rsidRPr="00A81EDD" w:rsidRDefault="007B2221">
            <w:pPr>
              <w:pStyle w:val="ConsPlusNormal"/>
            </w:pPr>
            <w:r w:rsidRPr="00A81EDD">
              <w:t>уникальность деятельности (в случае наличия);</w:t>
            </w:r>
          </w:p>
          <w:p w:rsidR="007B2221" w:rsidRPr="00A81EDD" w:rsidRDefault="007B2221">
            <w:pPr>
              <w:pStyle w:val="ConsPlusNormal"/>
            </w:pPr>
            <w:r w:rsidRPr="00A81EDD">
              <w:t>преимущества деятельности (в случае наличия);</w:t>
            </w:r>
          </w:p>
          <w:p w:rsidR="007B2221" w:rsidRPr="00A81EDD" w:rsidRDefault="007B2221">
            <w:pPr>
              <w:pStyle w:val="ConsPlusNormal"/>
            </w:pPr>
            <w:r w:rsidRPr="00A81EDD">
              <w:t>используемые оборудование, технические средства, инвентарь;</w:t>
            </w:r>
          </w:p>
          <w:p w:rsidR="007B2221" w:rsidRPr="00A81EDD" w:rsidRDefault="007B2221">
            <w:pPr>
              <w:pStyle w:val="ConsPlusNormal"/>
            </w:pPr>
            <w:r w:rsidRPr="00A81EDD">
              <w:t>количество и профиль (специализация) занятых специалистов</w:t>
            </w:r>
          </w:p>
        </w:tc>
      </w:tr>
      <w:tr w:rsidR="007B2221" w:rsidRPr="00A81EDD">
        <w:tc>
          <w:tcPr>
            <w:tcW w:w="706"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1.12</w:t>
            </w:r>
          </w:p>
        </w:tc>
        <w:tc>
          <w:tcPr>
            <w:tcW w:w="4145"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Сведения о лицензии</w:t>
            </w:r>
          </w:p>
          <w:p w:rsidR="007B2221" w:rsidRPr="00A81EDD" w:rsidRDefault="007B2221">
            <w:pPr>
              <w:pStyle w:val="ConsPlusNormal"/>
            </w:pPr>
            <w:r w:rsidRPr="00A81EDD">
              <w:lastRenderedPageBreak/>
              <w:t>(заполняется в случае осуществления участником отбора лицензируемых видов деятельности)</w:t>
            </w:r>
          </w:p>
        </w:tc>
        <w:tc>
          <w:tcPr>
            <w:tcW w:w="4195"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lastRenderedPageBreak/>
              <w:t>Указываются:</w:t>
            </w:r>
          </w:p>
          <w:p w:rsidR="007B2221" w:rsidRPr="00A81EDD" w:rsidRDefault="007B2221">
            <w:pPr>
              <w:pStyle w:val="ConsPlusNormal"/>
            </w:pPr>
            <w:r w:rsidRPr="00A81EDD">
              <w:lastRenderedPageBreak/>
              <w:t>наименование лицензирующего органа;</w:t>
            </w:r>
          </w:p>
          <w:p w:rsidR="007B2221" w:rsidRPr="00A81EDD" w:rsidRDefault="007B2221">
            <w:pPr>
              <w:pStyle w:val="ConsPlusNormal"/>
            </w:pPr>
            <w:r w:rsidRPr="00A81EDD">
              <w:t>номер и дата выдачи лицензии;</w:t>
            </w:r>
          </w:p>
          <w:p w:rsidR="007B2221" w:rsidRPr="00A81EDD" w:rsidRDefault="007B2221">
            <w:pPr>
              <w:pStyle w:val="ConsPlusNormal"/>
            </w:pPr>
            <w:r w:rsidRPr="00A81EDD">
              <w:t>лицензируемый вид деятельности;</w:t>
            </w:r>
          </w:p>
          <w:p w:rsidR="007B2221" w:rsidRPr="00A81EDD" w:rsidRDefault="007B2221">
            <w:pPr>
              <w:pStyle w:val="ConsPlusNormal"/>
            </w:pPr>
            <w:r w:rsidRPr="00A81EDD">
              <w:t>срок действия лицензии</w:t>
            </w:r>
          </w:p>
        </w:tc>
      </w:tr>
    </w:tbl>
    <w:p w:rsidR="007B2221" w:rsidRPr="00A81EDD" w:rsidRDefault="007B2221">
      <w:pPr>
        <w:pStyle w:val="ConsPlusNormal"/>
      </w:pPr>
    </w:p>
    <w:p w:rsidR="007B2221" w:rsidRPr="00A81EDD" w:rsidRDefault="007B2221">
      <w:pPr>
        <w:pStyle w:val="ConsPlusNonformat"/>
        <w:jc w:val="both"/>
      </w:pPr>
      <w:proofErr w:type="gramStart"/>
      <w:r w:rsidRPr="00A81EDD">
        <w:t>Дополнительная  информация  по  реализуемому/новому проекту (заполняется по</w:t>
      </w:r>
      <w:proofErr w:type="gramEnd"/>
    </w:p>
    <w:p w:rsidR="007B2221" w:rsidRPr="00A81EDD" w:rsidRDefault="007B2221">
      <w:pPr>
        <w:pStyle w:val="ConsPlusNonformat"/>
        <w:jc w:val="both"/>
      </w:pPr>
      <w:r w:rsidRPr="00A81EDD">
        <w:t>желанию): _________________________________________________________________</w:t>
      </w:r>
    </w:p>
    <w:p w:rsidR="007B2221" w:rsidRPr="00A81EDD" w:rsidRDefault="007B2221">
      <w:pPr>
        <w:pStyle w:val="ConsPlusNonformat"/>
        <w:jc w:val="both"/>
      </w:pPr>
      <w:r w:rsidRPr="00A81EDD">
        <w:t>___________________________________________________________________________</w:t>
      </w:r>
    </w:p>
    <w:p w:rsidR="007B2221" w:rsidRPr="00A81EDD" w:rsidRDefault="007B2221">
      <w:pPr>
        <w:pStyle w:val="ConsPlusNonformat"/>
        <w:jc w:val="both"/>
      </w:pPr>
      <w:r w:rsidRPr="00A81EDD">
        <w:t>___________________________________________________________________________</w:t>
      </w:r>
    </w:p>
    <w:p w:rsidR="007B2221" w:rsidRPr="00A81EDD" w:rsidRDefault="007B2221">
      <w:pPr>
        <w:pStyle w:val="ConsPlusNonformat"/>
        <w:jc w:val="both"/>
      </w:pPr>
    </w:p>
    <w:p w:rsidR="007B2221" w:rsidRPr="00A81EDD" w:rsidRDefault="007B2221">
      <w:pPr>
        <w:pStyle w:val="ConsPlusNonformat"/>
        <w:jc w:val="both"/>
      </w:pPr>
      <w:r w:rsidRPr="00A81EDD">
        <w:t>Руководитель субъекта</w:t>
      </w:r>
    </w:p>
    <w:p w:rsidR="007B2221" w:rsidRPr="00A81EDD" w:rsidRDefault="007B2221">
      <w:pPr>
        <w:pStyle w:val="ConsPlusNonformat"/>
        <w:jc w:val="both"/>
      </w:pPr>
      <w:r w:rsidRPr="00A81EDD">
        <w:t>малого и среднего</w:t>
      </w:r>
    </w:p>
    <w:p w:rsidR="007B2221" w:rsidRPr="00A81EDD" w:rsidRDefault="007B2221">
      <w:pPr>
        <w:pStyle w:val="ConsPlusNonformat"/>
        <w:jc w:val="both"/>
      </w:pPr>
      <w:r w:rsidRPr="00A81EDD">
        <w:t>предпринимательства</w:t>
      </w:r>
    </w:p>
    <w:p w:rsidR="007B2221" w:rsidRPr="00A81EDD" w:rsidRDefault="007B2221">
      <w:pPr>
        <w:pStyle w:val="ConsPlusNonformat"/>
        <w:jc w:val="both"/>
      </w:pPr>
    </w:p>
    <w:p w:rsidR="007B2221" w:rsidRPr="00A81EDD" w:rsidRDefault="007B2221">
      <w:pPr>
        <w:pStyle w:val="ConsPlusNonformat"/>
        <w:jc w:val="both"/>
      </w:pPr>
      <w:r w:rsidRPr="00A81EDD">
        <w:t>____________________ ______________________________</w:t>
      </w:r>
    </w:p>
    <w:p w:rsidR="007B2221" w:rsidRPr="00A81EDD" w:rsidRDefault="007B2221">
      <w:pPr>
        <w:pStyle w:val="ConsPlusNonformat"/>
        <w:jc w:val="both"/>
      </w:pPr>
      <w:r w:rsidRPr="00A81EDD">
        <w:t xml:space="preserve">      (подпись)             (Ф.И.О.)</w:t>
      </w:r>
    </w:p>
    <w:p w:rsidR="007B2221" w:rsidRPr="00A81EDD" w:rsidRDefault="007B2221">
      <w:pPr>
        <w:pStyle w:val="ConsPlusNonformat"/>
        <w:jc w:val="both"/>
      </w:pPr>
    </w:p>
    <w:p w:rsidR="007B2221" w:rsidRPr="00A81EDD" w:rsidRDefault="007B2221">
      <w:pPr>
        <w:pStyle w:val="ConsPlusNonformat"/>
        <w:jc w:val="both"/>
      </w:pPr>
      <w:r w:rsidRPr="00A81EDD">
        <w:t>М.П.</w:t>
      </w:r>
    </w:p>
    <w:p w:rsidR="007B2221" w:rsidRPr="00A81EDD" w:rsidRDefault="007B2221">
      <w:pPr>
        <w:pStyle w:val="ConsPlusNonformat"/>
        <w:jc w:val="both"/>
      </w:pPr>
      <w:r w:rsidRPr="00A81EDD">
        <w:t>(при наличии)</w:t>
      </w:r>
    </w:p>
    <w:p w:rsidR="007B2221" w:rsidRPr="00A81EDD" w:rsidRDefault="007B2221">
      <w:pPr>
        <w:pStyle w:val="ConsPlusNonformat"/>
        <w:jc w:val="both"/>
      </w:pPr>
      <w:r w:rsidRPr="00A81EDD">
        <w:t>Дата _______________________</w:t>
      </w:r>
    </w:p>
    <w:p w:rsidR="007B2221" w:rsidRPr="00A81EDD" w:rsidRDefault="007B2221">
      <w:pPr>
        <w:pStyle w:val="ConsPlusNormal"/>
      </w:pPr>
    </w:p>
    <w:p w:rsidR="007B2221" w:rsidRPr="00A81EDD" w:rsidRDefault="007B2221">
      <w:pPr>
        <w:pStyle w:val="ConsPlusNormal"/>
      </w:pPr>
    </w:p>
    <w:p w:rsidR="007B2221" w:rsidRPr="00A81EDD" w:rsidRDefault="007B2221">
      <w:pPr>
        <w:pStyle w:val="ConsPlusNormal"/>
      </w:pPr>
    </w:p>
    <w:p w:rsidR="007B2221" w:rsidRPr="00A81EDD" w:rsidRDefault="007B2221">
      <w:pPr>
        <w:pStyle w:val="ConsPlusNormal"/>
      </w:pPr>
    </w:p>
    <w:p w:rsidR="007B2221" w:rsidRPr="00A81EDD" w:rsidRDefault="007B2221">
      <w:pPr>
        <w:pStyle w:val="ConsPlusNormal"/>
      </w:pPr>
    </w:p>
    <w:p w:rsidR="007B2221" w:rsidRPr="00A81EDD" w:rsidRDefault="007B2221">
      <w:pPr>
        <w:pStyle w:val="ConsPlusNormal"/>
        <w:jc w:val="right"/>
        <w:outlineLvl w:val="1"/>
      </w:pPr>
      <w:r w:rsidRPr="00A81EDD">
        <w:t xml:space="preserve">Приложение </w:t>
      </w:r>
      <w:r w:rsidR="00A81EDD">
        <w:t>№</w:t>
      </w:r>
      <w:r w:rsidRPr="00A81EDD">
        <w:t xml:space="preserve"> 3</w:t>
      </w:r>
    </w:p>
    <w:p w:rsidR="007B2221" w:rsidRPr="00A81EDD" w:rsidRDefault="007B2221">
      <w:pPr>
        <w:pStyle w:val="ConsPlusNormal"/>
        <w:jc w:val="right"/>
      </w:pPr>
      <w:r w:rsidRPr="00A81EDD">
        <w:t>к Правилам предоставления грантов</w:t>
      </w:r>
    </w:p>
    <w:p w:rsidR="007B2221" w:rsidRPr="00A81EDD" w:rsidRDefault="007B2221">
      <w:pPr>
        <w:pStyle w:val="ConsPlusNormal"/>
        <w:jc w:val="right"/>
      </w:pPr>
      <w:r w:rsidRPr="00A81EDD">
        <w:t>субъектам малого и среднего</w:t>
      </w:r>
    </w:p>
    <w:p w:rsidR="007B2221" w:rsidRPr="00A81EDD" w:rsidRDefault="007B2221">
      <w:pPr>
        <w:pStyle w:val="ConsPlusNormal"/>
        <w:jc w:val="right"/>
      </w:pPr>
      <w:r w:rsidRPr="00A81EDD">
        <w:t>предпринимательства, включенным</w:t>
      </w:r>
    </w:p>
    <w:p w:rsidR="007B2221" w:rsidRPr="00A81EDD" w:rsidRDefault="007B2221">
      <w:pPr>
        <w:pStyle w:val="ConsPlusNormal"/>
        <w:jc w:val="right"/>
      </w:pPr>
      <w:r w:rsidRPr="00A81EDD">
        <w:t>в реестр социальных предпринимателей,</w:t>
      </w:r>
    </w:p>
    <w:p w:rsidR="007B2221" w:rsidRPr="00A81EDD" w:rsidRDefault="007B2221">
      <w:pPr>
        <w:pStyle w:val="ConsPlusNormal"/>
        <w:jc w:val="right"/>
      </w:pPr>
      <w:r w:rsidRPr="00A81EDD">
        <w:t>и (или) субъектам малого и среднего</w:t>
      </w:r>
    </w:p>
    <w:p w:rsidR="007B2221" w:rsidRPr="00A81EDD" w:rsidRDefault="007B2221">
      <w:pPr>
        <w:pStyle w:val="ConsPlusNormal"/>
        <w:jc w:val="right"/>
      </w:pPr>
      <w:proofErr w:type="gramStart"/>
      <w:r w:rsidRPr="00A81EDD">
        <w:t>предпринимательства, созданным</w:t>
      </w:r>
      <w:proofErr w:type="gramEnd"/>
    </w:p>
    <w:p w:rsidR="007B2221" w:rsidRPr="00A81EDD" w:rsidRDefault="007B2221">
      <w:pPr>
        <w:pStyle w:val="ConsPlusNormal"/>
        <w:jc w:val="right"/>
      </w:pPr>
      <w:r w:rsidRPr="00A81EDD">
        <w:t>физическими лицами в возрасте</w:t>
      </w:r>
    </w:p>
    <w:p w:rsidR="007B2221" w:rsidRPr="00A81EDD" w:rsidRDefault="007B2221">
      <w:pPr>
        <w:pStyle w:val="ConsPlusNormal"/>
        <w:jc w:val="right"/>
      </w:pPr>
      <w:r w:rsidRPr="00A81EDD">
        <w:t>до 25 лет включительно</w:t>
      </w:r>
    </w:p>
    <w:p w:rsidR="007B2221" w:rsidRPr="00A81EDD" w:rsidRDefault="007B2221">
      <w:pPr>
        <w:pStyle w:val="ConsPlusNormal"/>
      </w:pPr>
    </w:p>
    <w:tbl>
      <w:tblPr>
        <w:tblW w:w="5000" w:type="pct"/>
        <w:tblCellMar>
          <w:left w:w="0" w:type="dxa"/>
          <w:right w:w="0" w:type="dxa"/>
        </w:tblCellMar>
        <w:tblLook w:val="0000"/>
      </w:tblPr>
      <w:tblGrid>
        <w:gridCol w:w="60"/>
        <w:gridCol w:w="113"/>
        <w:gridCol w:w="9921"/>
        <w:gridCol w:w="113"/>
      </w:tblGrid>
      <w:tr w:rsidR="007B2221" w:rsidRPr="00A81EDD">
        <w:tc>
          <w:tcPr>
            <w:tcW w:w="60" w:type="dxa"/>
            <w:shd w:val="clear" w:color="auto" w:fill="CED3F1"/>
            <w:tcMar>
              <w:top w:w="0" w:type="dxa"/>
              <w:left w:w="0" w:type="dxa"/>
              <w:bottom w:w="0" w:type="dxa"/>
              <w:right w:w="0" w:type="dxa"/>
            </w:tcMar>
          </w:tcPr>
          <w:p w:rsidR="007B2221" w:rsidRPr="00A81EDD" w:rsidRDefault="007B2221">
            <w:pPr>
              <w:pStyle w:val="ConsPlusNormal"/>
            </w:pPr>
          </w:p>
        </w:tc>
        <w:tc>
          <w:tcPr>
            <w:tcW w:w="113" w:type="dxa"/>
            <w:shd w:val="clear" w:color="auto" w:fill="F4F3F8"/>
            <w:tcMar>
              <w:top w:w="0" w:type="dxa"/>
              <w:left w:w="0" w:type="dxa"/>
              <w:bottom w:w="0" w:type="dxa"/>
              <w:right w:w="0" w:type="dxa"/>
            </w:tcMar>
          </w:tcPr>
          <w:p w:rsidR="007B2221" w:rsidRPr="00A81EDD" w:rsidRDefault="007B2221">
            <w:pPr>
              <w:pStyle w:val="ConsPlusNormal"/>
            </w:pPr>
          </w:p>
        </w:tc>
        <w:tc>
          <w:tcPr>
            <w:tcW w:w="0" w:type="auto"/>
            <w:shd w:val="clear" w:color="auto" w:fill="F4F3F8"/>
            <w:tcMar>
              <w:top w:w="113" w:type="dxa"/>
              <w:left w:w="0" w:type="dxa"/>
              <w:bottom w:w="113" w:type="dxa"/>
              <w:right w:w="0" w:type="dxa"/>
            </w:tcMar>
          </w:tcPr>
          <w:p w:rsidR="007B2221" w:rsidRPr="00A81EDD" w:rsidRDefault="007B2221">
            <w:pPr>
              <w:pStyle w:val="ConsPlusNormal"/>
              <w:jc w:val="center"/>
            </w:pPr>
            <w:r w:rsidRPr="00A81EDD">
              <w:t>Список изменяющих документов</w:t>
            </w:r>
          </w:p>
          <w:p w:rsidR="007B2221" w:rsidRPr="00A81EDD" w:rsidRDefault="007B2221">
            <w:pPr>
              <w:pStyle w:val="ConsPlusNormal"/>
              <w:jc w:val="center"/>
            </w:pPr>
            <w:proofErr w:type="gramStart"/>
            <w:r w:rsidRPr="00A81EDD">
              <w:t>(в ред. постановления Правительства Курской области</w:t>
            </w:r>
            <w:proofErr w:type="gramEnd"/>
          </w:p>
          <w:p w:rsidR="007B2221" w:rsidRPr="00A81EDD" w:rsidRDefault="007B2221">
            <w:pPr>
              <w:pStyle w:val="ConsPlusNormal"/>
              <w:jc w:val="center"/>
            </w:pPr>
            <w:r w:rsidRPr="00A81EDD">
              <w:t xml:space="preserve">от 12.07.2023 </w:t>
            </w:r>
            <w:r w:rsidR="00A81EDD">
              <w:t>№</w:t>
            </w:r>
            <w:r w:rsidRPr="00A81EDD">
              <w:t xml:space="preserve"> 762-пп)</w:t>
            </w:r>
          </w:p>
        </w:tc>
        <w:tc>
          <w:tcPr>
            <w:tcW w:w="113" w:type="dxa"/>
            <w:shd w:val="clear" w:color="auto" w:fill="F4F3F8"/>
            <w:tcMar>
              <w:top w:w="0" w:type="dxa"/>
              <w:left w:w="0" w:type="dxa"/>
              <w:bottom w:w="0" w:type="dxa"/>
              <w:right w:w="0" w:type="dxa"/>
            </w:tcMar>
          </w:tcPr>
          <w:p w:rsidR="007B2221" w:rsidRPr="00A81EDD" w:rsidRDefault="007B2221">
            <w:pPr>
              <w:pStyle w:val="ConsPlusNormal"/>
              <w:jc w:val="center"/>
            </w:pPr>
          </w:p>
        </w:tc>
      </w:tr>
    </w:tbl>
    <w:p w:rsidR="007B2221" w:rsidRPr="00A81EDD" w:rsidRDefault="007B2221">
      <w:pPr>
        <w:pStyle w:val="ConsPlusNormal"/>
      </w:pPr>
    </w:p>
    <w:p w:rsidR="007B2221" w:rsidRPr="00A81EDD" w:rsidRDefault="007B2221">
      <w:pPr>
        <w:pStyle w:val="ConsPlusNormal"/>
        <w:jc w:val="right"/>
      </w:pPr>
      <w:r w:rsidRPr="00A81EDD">
        <w:t>Форма</w:t>
      </w:r>
    </w:p>
    <w:p w:rsidR="007B2221" w:rsidRPr="00A81EDD" w:rsidRDefault="007B2221">
      <w:pPr>
        <w:pStyle w:val="ConsPlusNormal"/>
      </w:pPr>
    </w:p>
    <w:p w:rsidR="007B2221" w:rsidRPr="00A81EDD" w:rsidRDefault="007B2221">
      <w:pPr>
        <w:pStyle w:val="ConsPlusNormal"/>
        <w:jc w:val="center"/>
      </w:pPr>
      <w:bookmarkStart w:id="24" w:name="Par569"/>
      <w:bookmarkEnd w:id="24"/>
      <w:r w:rsidRPr="00A81EDD">
        <w:rPr>
          <w:b/>
          <w:bCs/>
        </w:rPr>
        <w:t>Бизнес-план проекта</w:t>
      </w:r>
    </w:p>
    <w:p w:rsidR="007B2221" w:rsidRPr="00A81EDD" w:rsidRDefault="007B2221">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794"/>
        <w:gridCol w:w="4037"/>
        <w:gridCol w:w="3912"/>
      </w:tblGrid>
      <w:tr w:rsidR="007B2221" w:rsidRPr="00A81EDD">
        <w:tc>
          <w:tcPr>
            <w:tcW w:w="794"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r w:rsidRPr="00A81EDD">
              <w:t>1</w:t>
            </w:r>
          </w:p>
        </w:tc>
        <w:tc>
          <w:tcPr>
            <w:tcW w:w="4037"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Наименование субъекта малого и среднего предпринимательства</w:t>
            </w:r>
          </w:p>
        </w:tc>
        <w:tc>
          <w:tcPr>
            <w:tcW w:w="3912"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r>
      <w:tr w:rsidR="007B2221" w:rsidRPr="00A81EDD">
        <w:tc>
          <w:tcPr>
            <w:tcW w:w="794"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r w:rsidRPr="00A81EDD">
              <w:t>2</w:t>
            </w:r>
          </w:p>
        </w:tc>
        <w:tc>
          <w:tcPr>
            <w:tcW w:w="4037"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Наименование проекта</w:t>
            </w:r>
          </w:p>
        </w:tc>
        <w:tc>
          <w:tcPr>
            <w:tcW w:w="3912"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r>
      <w:tr w:rsidR="007B2221" w:rsidRPr="00A81EDD">
        <w:tc>
          <w:tcPr>
            <w:tcW w:w="794"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r w:rsidRPr="00A81EDD">
              <w:t>3</w:t>
            </w:r>
          </w:p>
        </w:tc>
        <w:tc>
          <w:tcPr>
            <w:tcW w:w="4037"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 xml:space="preserve">Используемое недвижимое имущество (здание, помещение, </w:t>
            </w:r>
            <w:r w:rsidRPr="00A81EDD">
              <w:lastRenderedPageBreak/>
              <w:t>земельный участок и т.д.)</w:t>
            </w:r>
          </w:p>
        </w:tc>
        <w:tc>
          <w:tcPr>
            <w:tcW w:w="3912"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lastRenderedPageBreak/>
              <w:t xml:space="preserve">Указываются: адрес, площадь, направление использования объекта </w:t>
            </w:r>
            <w:r w:rsidRPr="00A81EDD">
              <w:lastRenderedPageBreak/>
              <w:t>недвижимости; основание пользования: аренда/собственность; арендодатель, дата и срок договора аренды и/или реквизиты документа на право собственности объекта недвижимости; наличие обременений, ограничений на используемый объект недвижимости</w:t>
            </w:r>
          </w:p>
        </w:tc>
      </w:tr>
      <w:tr w:rsidR="007B2221" w:rsidRPr="00A81EDD">
        <w:tc>
          <w:tcPr>
            <w:tcW w:w="794"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r w:rsidRPr="00A81EDD">
              <w:lastRenderedPageBreak/>
              <w:t>4</w:t>
            </w:r>
          </w:p>
        </w:tc>
        <w:tc>
          <w:tcPr>
            <w:tcW w:w="4037"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Необходимое для реализации проекта дополнительное недвижимое имущество (здание, помещение, земельный участок и т.д.)</w:t>
            </w:r>
          </w:p>
        </w:tc>
        <w:tc>
          <w:tcPr>
            <w:tcW w:w="3912"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roofErr w:type="gramStart"/>
            <w:r w:rsidRPr="00A81EDD">
              <w:t>Указываются: тип объекта; площадь; адрес; направление использования объекта недвижимости; планируемое основание пользования (аренда, собственность); стоимость приобретения и/или ежемесячная сумма аренды, тыс. руб.</w:t>
            </w:r>
            <w:proofErr w:type="gramEnd"/>
          </w:p>
        </w:tc>
      </w:tr>
      <w:tr w:rsidR="007B2221" w:rsidRPr="00A81EDD">
        <w:tc>
          <w:tcPr>
            <w:tcW w:w="794"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r w:rsidRPr="00A81EDD">
              <w:t>5</w:t>
            </w:r>
          </w:p>
        </w:tc>
        <w:tc>
          <w:tcPr>
            <w:tcW w:w="4037"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Краткое описание проекта</w:t>
            </w:r>
          </w:p>
        </w:tc>
        <w:tc>
          <w:tcPr>
            <w:tcW w:w="3912"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 xml:space="preserve">Указываются: направление деятельности; на удовлетворение </w:t>
            </w:r>
            <w:proofErr w:type="gramStart"/>
            <w:r w:rsidRPr="00A81EDD">
              <w:t>потребности</w:t>
            </w:r>
            <w:proofErr w:type="gramEnd"/>
            <w:r w:rsidRPr="00A81EDD">
              <w:t xml:space="preserve"> какой целевой группы направлен проект; описать уникальность проекта (в случае наличия); описать преимущества проекта (в случае наличия); оборудование, технические средства, инвентарь, используемые при реализации проекта; профиль (специализация) специалистов, занятых в реализации проекта; количество специалистов, задействованных в реализации проекта; необходимость получения дополнительной документации, лицензий, сертификатов</w:t>
            </w:r>
          </w:p>
        </w:tc>
      </w:tr>
      <w:tr w:rsidR="007B2221" w:rsidRPr="00A81EDD">
        <w:tc>
          <w:tcPr>
            <w:tcW w:w="794"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r w:rsidRPr="00A81EDD">
              <w:t>6</w:t>
            </w:r>
          </w:p>
        </w:tc>
        <w:tc>
          <w:tcPr>
            <w:tcW w:w="4037"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Финансовое описание проекта</w:t>
            </w:r>
          </w:p>
        </w:tc>
        <w:tc>
          <w:tcPr>
            <w:tcW w:w="3912"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roofErr w:type="gramStart"/>
            <w:r w:rsidRPr="00A81EDD">
              <w:t>Отражаются затратная часть проекта и направления затрат на срок реализации проекта (пример: аренда дополнительного зала - 20 тыс. руб. в месяц, покупка спортивного инвентаря (расшифровка) - 100 тыс. руб., обучение тренера - 50 тыс. руб., заработная плата тренера - 30 тыс. руб. ежемесячно, реклама на телевидении - 20 тыс. руб. в месяц, создание сайта - 70 тыс. руб. Итого за... мес. - ... тыс. руб.)</w:t>
            </w:r>
            <w:proofErr w:type="gramEnd"/>
          </w:p>
        </w:tc>
      </w:tr>
      <w:tr w:rsidR="007B2221" w:rsidRPr="00A81EDD">
        <w:tc>
          <w:tcPr>
            <w:tcW w:w="794"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r w:rsidRPr="00A81EDD">
              <w:lastRenderedPageBreak/>
              <w:t>7</w:t>
            </w:r>
          </w:p>
        </w:tc>
        <w:tc>
          <w:tcPr>
            <w:tcW w:w="4037"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Планируемый результат реализации проекта</w:t>
            </w:r>
          </w:p>
        </w:tc>
        <w:tc>
          <w:tcPr>
            <w:tcW w:w="3912"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roofErr w:type="gramStart"/>
            <w:r w:rsidRPr="00A81EDD">
              <w:t>Указываются количественный (прирост клиентов, увеличение объема реализации продукции/оказания услуг и т.д.) и финансовый (прирост выручки/прибыли) результаты от реализации проекта с указанием периода окупаемости (пример: количество обучаемых в первый месяц - 15 чел., второй месяц - 25 чел., с третьего месяца - 50 чел. Стоимость абонемента - 2 тыс. руб. в месяц.</w:t>
            </w:r>
            <w:proofErr w:type="gramEnd"/>
            <w:r w:rsidRPr="00A81EDD">
              <w:t xml:space="preserve"> </w:t>
            </w:r>
            <w:proofErr w:type="gramStart"/>
            <w:r w:rsidRPr="00A81EDD">
              <w:t>Выручка 1 мес. - 30 тыс. руб. выручка 2 мес. - 50 тыс. руб. выручка 3 мес. - 100 тыс. руб. выручка 4 мес. - 100 тыс. руб. выручка 5 мес. - 100 тыс. руб. выручка 6 мес. - 100 тыс. руб.</w:t>
            </w:r>
            <w:proofErr w:type="gramEnd"/>
          </w:p>
          <w:p w:rsidR="007B2221" w:rsidRPr="00A81EDD" w:rsidRDefault="007B2221">
            <w:pPr>
              <w:pStyle w:val="ConsPlusNormal"/>
            </w:pPr>
            <w:proofErr w:type="gramStart"/>
            <w:r w:rsidRPr="00A81EDD">
              <w:t>Срок окупаемости -... месяцев)</w:t>
            </w:r>
            <w:proofErr w:type="gramEnd"/>
          </w:p>
        </w:tc>
      </w:tr>
      <w:tr w:rsidR="007B2221" w:rsidRPr="00A81EDD">
        <w:tc>
          <w:tcPr>
            <w:tcW w:w="794"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r w:rsidRPr="00A81EDD">
              <w:t>8</w:t>
            </w:r>
          </w:p>
        </w:tc>
        <w:tc>
          <w:tcPr>
            <w:tcW w:w="4037"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Источники и объемы финансирования проекта,</w:t>
            </w:r>
          </w:p>
          <w:p w:rsidR="007B2221" w:rsidRPr="00A81EDD" w:rsidRDefault="007B2221">
            <w:pPr>
              <w:pStyle w:val="ConsPlusNormal"/>
            </w:pPr>
            <w:r w:rsidRPr="00A81EDD">
              <w:t>тыс. руб.</w:t>
            </w:r>
          </w:p>
        </w:tc>
        <w:tc>
          <w:tcPr>
            <w:tcW w:w="3912"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Указываются источники и объемы финансирования проекта:</w:t>
            </w:r>
          </w:p>
          <w:p w:rsidR="007B2221" w:rsidRPr="00A81EDD" w:rsidRDefault="007B2221">
            <w:pPr>
              <w:pStyle w:val="ConsPlusNormal"/>
            </w:pPr>
            <w:r w:rsidRPr="00A81EDD">
              <w:t>собственные средства;</w:t>
            </w:r>
          </w:p>
          <w:p w:rsidR="007B2221" w:rsidRPr="00A81EDD" w:rsidRDefault="007B2221">
            <w:pPr>
              <w:pStyle w:val="ConsPlusNormal"/>
            </w:pPr>
            <w:r w:rsidRPr="00A81EDD">
              <w:t>заемные средства;</w:t>
            </w:r>
          </w:p>
          <w:p w:rsidR="007B2221" w:rsidRPr="00A81EDD" w:rsidRDefault="007B2221">
            <w:pPr>
              <w:pStyle w:val="ConsPlusNormal"/>
            </w:pPr>
            <w:r w:rsidRPr="00A81EDD">
              <w:t>внешнее инвестирование и т.д.</w:t>
            </w:r>
          </w:p>
        </w:tc>
      </w:tr>
      <w:tr w:rsidR="007B2221" w:rsidRPr="00A81EDD">
        <w:tc>
          <w:tcPr>
            <w:tcW w:w="794"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r w:rsidRPr="00A81EDD">
              <w:t>9</w:t>
            </w:r>
          </w:p>
        </w:tc>
        <w:tc>
          <w:tcPr>
            <w:tcW w:w="4037"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Сумма затрат, планируемых в рамках реализации проекта в течение 7 месяцев с даты подачи заявки:</w:t>
            </w:r>
          </w:p>
        </w:tc>
        <w:tc>
          <w:tcPr>
            <w:tcW w:w="3912"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r>
      <w:tr w:rsidR="007B2221" w:rsidRPr="00A81EDD">
        <w:tc>
          <w:tcPr>
            <w:tcW w:w="794"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r w:rsidRPr="00A81EDD">
              <w:t>9.1</w:t>
            </w:r>
          </w:p>
        </w:tc>
        <w:tc>
          <w:tcPr>
            <w:tcW w:w="4037"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в том числе затраты, запланированные по направлениям, указанным в пункте 3 Правил предоставления грантов субъектам малого и среднего предпринимательства, включенным в реестр социальных предпринимателей, и (или) субъектам малого и среднего предпринимательства, созданным физическими лицами в возрасте до 25 лет включительно (далее - Правила)</w:t>
            </w:r>
          </w:p>
        </w:tc>
        <w:tc>
          <w:tcPr>
            <w:tcW w:w="3912"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Наименование затрат (пример: ремонтные работы, покупка оборудования, покупка инвентаря и т.д.) и сумма</w:t>
            </w:r>
          </w:p>
        </w:tc>
      </w:tr>
      <w:tr w:rsidR="007B2221" w:rsidRPr="00A81EDD">
        <w:tc>
          <w:tcPr>
            <w:tcW w:w="794"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r w:rsidRPr="00A81EDD">
              <w:t>9.1.1 &lt;*&gt;</w:t>
            </w:r>
          </w:p>
        </w:tc>
        <w:tc>
          <w:tcPr>
            <w:tcW w:w="4037"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 xml:space="preserve">в том числе затраты, запланированные в качестве </w:t>
            </w:r>
            <w:proofErr w:type="gramStart"/>
            <w:r w:rsidRPr="00A81EDD">
              <w:t>собственного</w:t>
            </w:r>
            <w:proofErr w:type="gramEnd"/>
          </w:p>
          <w:p w:rsidR="007B2221" w:rsidRPr="00A81EDD" w:rsidRDefault="007B2221">
            <w:pPr>
              <w:pStyle w:val="ConsPlusNormal"/>
            </w:pPr>
            <w:proofErr w:type="spellStart"/>
            <w:r w:rsidRPr="00A81EDD">
              <w:t>софинансирования</w:t>
            </w:r>
            <w:proofErr w:type="spellEnd"/>
            <w:r w:rsidRPr="00A81EDD">
              <w:t xml:space="preserve"> расходов, планируемых к направлению на обеспечение затрат за счет гранта</w:t>
            </w:r>
          </w:p>
        </w:tc>
        <w:tc>
          <w:tcPr>
            <w:tcW w:w="3912"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r>
    </w:tbl>
    <w:p w:rsidR="007B2221" w:rsidRPr="00A81EDD" w:rsidRDefault="007B2221">
      <w:pPr>
        <w:pStyle w:val="ConsPlusNormal"/>
        <w:ind w:firstLine="540"/>
        <w:jc w:val="both"/>
      </w:pPr>
    </w:p>
    <w:p w:rsidR="007B2221" w:rsidRPr="00A81EDD" w:rsidRDefault="007B2221">
      <w:pPr>
        <w:pStyle w:val="ConsPlusNormal"/>
        <w:ind w:firstLine="540"/>
        <w:jc w:val="both"/>
      </w:pPr>
      <w:r w:rsidRPr="00A81EDD">
        <w:lastRenderedPageBreak/>
        <w:t>--------------------------------</w:t>
      </w:r>
    </w:p>
    <w:p w:rsidR="007B2221" w:rsidRPr="00A81EDD" w:rsidRDefault="007B2221">
      <w:pPr>
        <w:pStyle w:val="ConsPlusNormal"/>
        <w:spacing w:before="240"/>
        <w:ind w:firstLine="540"/>
        <w:jc w:val="both"/>
      </w:pPr>
      <w:r w:rsidRPr="00A81EDD">
        <w:t xml:space="preserve">&lt;*&gt; Сумма по подпункту 9.1.1 не может быть меньше значения, равного 0,(3) </w:t>
      </w:r>
      <w:proofErr w:type="spellStart"/>
      <w:r w:rsidRPr="00A81EDD">
        <w:t>x</w:t>
      </w:r>
      <w:proofErr w:type="spellEnd"/>
      <w:r w:rsidRPr="00A81EDD">
        <w:t xml:space="preserve"> сумма гранта, указанная участником отбора в заявке на участие в конкурсном отборе (приложение </w:t>
      </w:r>
      <w:r w:rsidR="00A81EDD">
        <w:t>№</w:t>
      </w:r>
      <w:r w:rsidRPr="00A81EDD">
        <w:t xml:space="preserve"> 1 к Правилам).</w:t>
      </w:r>
    </w:p>
    <w:p w:rsidR="007B2221" w:rsidRPr="00A81EDD" w:rsidRDefault="007B2221">
      <w:pPr>
        <w:pStyle w:val="ConsPlusNormal"/>
        <w:ind w:firstLine="540"/>
        <w:jc w:val="both"/>
      </w:pPr>
    </w:p>
    <w:p w:rsidR="007B2221" w:rsidRPr="00A81EDD" w:rsidRDefault="007B2221">
      <w:pPr>
        <w:pStyle w:val="ConsPlusNonformat"/>
        <w:jc w:val="both"/>
      </w:pPr>
      <w:r w:rsidRPr="00A81EDD">
        <w:t>Дополнительная информация по реализуемому/новому проекту</w:t>
      </w:r>
    </w:p>
    <w:p w:rsidR="007B2221" w:rsidRPr="00A81EDD" w:rsidRDefault="007B2221">
      <w:pPr>
        <w:pStyle w:val="ConsPlusNonformat"/>
        <w:jc w:val="both"/>
      </w:pPr>
      <w:r w:rsidRPr="00A81EDD">
        <w:t>(заполняется по желанию): _________________________________________________</w:t>
      </w:r>
    </w:p>
    <w:p w:rsidR="007B2221" w:rsidRPr="00A81EDD" w:rsidRDefault="007B2221">
      <w:pPr>
        <w:pStyle w:val="ConsPlusNonformat"/>
        <w:jc w:val="both"/>
      </w:pPr>
      <w:r w:rsidRPr="00A81EDD">
        <w:t>___________________________________________________________________________</w:t>
      </w:r>
    </w:p>
    <w:p w:rsidR="007B2221" w:rsidRPr="00A81EDD" w:rsidRDefault="007B2221">
      <w:pPr>
        <w:pStyle w:val="ConsPlusNonformat"/>
        <w:jc w:val="both"/>
      </w:pPr>
      <w:r w:rsidRPr="00A81EDD">
        <w:t>___________________________________________________________________________</w:t>
      </w:r>
    </w:p>
    <w:p w:rsidR="007B2221" w:rsidRPr="00A81EDD" w:rsidRDefault="007B2221">
      <w:pPr>
        <w:pStyle w:val="ConsPlusNonformat"/>
        <w:jc w:val="both"/>
      </w:pPr>
      <w:r w:rsidRPr="00A81EDD">
        <w:t>___________________________________________________________________________</w:t>
      </w:r>
    </w:p>
    <w:p w:rsidR="007B2221" w:rsidRPr="00A81EDD" w:rsidRDefault="007B2221">
      <w:pPr>
        <w:pStyle w:val="ConsPlusNonformat"/>
        <w:jc w:val="both"/>
      </w:pPr>
      <w:r w:rsidRPr="00A81EDD">
        <w:t>___________________________________________________________________________</w:t>
      </w:r>
    </w:p>
    <w:p w:rsidR="007B2221" w:rsidRPr="00A81EDD" w:rsidRDefault="007B2221">
      <w:pPr>
        <w:pStyle w:val="ConsPlusNonformat"/>
        <w:jc w:val="both"/>
      </w:pPr>
      <w:r w:rsidRPr="00A81EDD">
        <w:t>___________________________________________________________________________</w:t>
      </w:r>
    </w:p>
    <w:p w:rsidR="007B2221" w:rsidRPr="00A81EDD" w:rsidRDefault="007B2221">
      <w:pPr>
        <w:pStyle w:val="ConsPlusNonformat"/>
        <w:jc w:val="both"/>
      </w:pPr>
      <w:r w:rsidRPr="00A81EDD">
        <w:t>___________________________________________________________________________</w:t>
      </w:r>
    </w:p>
    <w:p w:rsidR="007B2221" w:rsidRPr="00A81EDD" w:rsidRDefault="007B2221">
      <w:pPr>
        <w:pStyle w:val="ConsPlusNonformat"/>
        <w:jc w:val="both"/>
      </w:pPr>
    </w:p>
    <w:p w:rsidR="007B2221" w:rsidRPr="00A81EDD" w:rsidRDefault="007B2221">
      <w:pPr>
        <w:pStyle w:val="ConsPlusNonformat"/>
        <w:jc w:val="both"/>
      </w:pPr>
      <w:r w:rsidRPr="00A81EDD">
        <w:t>Руководитель субъекта</w:t>
      </w:r>
    </w:p>
    <w:p w:rsidR="007B2221" w:rsidRPr="00A81EDD" w:rsidRDefault="007B2221">
      <w:pPr>
        <w:pStyle w:val="ConsPlusNonformat"/>
        <w:jc w:val="both"/>
      </w:pPr>
      <w:r w:rsidRPr="00A81EDD">
        <w:t>малого и среднего</w:t>
      </w:r>
    </w:p>
    <w:p w:rsidR="007B2221" w:rsidRPr="00A81EDD" w:rsidRDefault="007B2221">
      <w:pPr>
        <w:pStyle w:val="ConsPlusNonformat"/>
        <w:jc w:val="both"/>
      </w:pPr>
      <w:r w:rsidRPr="00A81EDD">
        <w:t>предпринимательства</w:t>
      </w:r>
    </w:p>
    <w:p w:rsidR="007B2221" w:rsidRPr="00A81EDD" w:rsidRDefault="007B2221">
      <w:pPr>
        <w:pStyle w:val="ConsPlusNonformat"/>
        <w:jc w:val="both"/>
      </w:pPr>
    </w:p>
    <w:p w:rsidR="007B2221" w:rsidRPr="00A81EDD" w:rsidRDefault="007B2221">
      <w:pPr>
        <w:pStyle w:val="ConsPlusNonformat"/>
        <w:jc w:val="both"/>
      </w:pPr>
      <w:r w:rsidRPr="00A81EDD">
        <w:t>________________________    ______________________</w:t>
      </w:r>
    </w:p>
    <w:p w:rsidR="007B2221" w:rsidRPr="00A81EDD" w:rsidRDefault="007B2221">
      <w:pPr>
        <w:pStyle w:val="ConsPlusNonformat"/>
        <w:jc w:val="both"/>
      </w:pPr>
      <w:r w:rsidRPr="00A81EDD">
        <w:t xml:space="preserve">      (подпись)                    (Ф.И.О.)</w:t>
      </w:r>
    </w:p>
    <w:p w:rsidR="007B2221" w:rsidRPr="00A81EDD" w:rsidRDefault="007B2221">
      <w:pPr>
        <w:pStyle w:val="ConsPlusNonformat"/>
        <w:jc w:val="both"/>
      </w:pPr>
    </w:p>
    <w:p w:rsidR="007B2221" w:rsidRPr="00A81EDD" w:rsidRDefault="007B2221">
      <w:pPr>
        <w:pStyle w:val="ConsPlusNonformat"/>
        <w:jc w:val="both"/>
      </w:pPr>
      <w:r w:rsidRPr="00A81EDD">
        <w:t>М.П. (при наличии)</w:t>
      </w:r>
    </w:p>
    <w:p w:rsidR="007B2221" w:rsidRPr="00A81EDD" w:rsidRDefault="007B2221">
      <w:pPr>
        <w:pStyle w:val="ConsPlusNonformat"/>
        <w:jc w:val="both"/>
      </w:pPr>
    </w:p>
    <w:p w:rsidR="007B2221" w:rsidRPr="00A81EDD" w:rsidRDefault="007B2221">
      <w:pPr>
        <w:pStyle w:val="ConsPlusNonformat"/>
        <w:jc w:val="both"/>
      </w:pPr>
      <w:r w:rsidRPr="00A81EDD">
        <w:t>Дата __________________</w:t>
      </w:r>
    </w:p>
    <w:p w:rsidR="007B2221" w:rsidRPr="00A81EDD" w:rsidRDefault="007B2221">
      <w:pPr>
        <w:pStyle w:val="ConsPlusNormal"/>
      </w:pPr>
    </w:p>
    <w:p w:rsidR="007B2221" w:rsidRPr="00A81EDD" w:rsidRDefault="007B2221">
      <w:pPr>
        <w:pStyle w:val="ConsPlusNormal"/>
      </w:pPr>
    </w:p>
    <w:p w:rsidR="007B2221" w:rsidRPr="00A81EDD" w:rsidRDefault="007B2221">
      <w:pPr>
        <w:pStyle w:val="ConsPlusNormal"/>
      </w:pPr>
    </w:p>
    <w:p w:rsidR="007B2221" w:rsidRPr="00A81EDD" w:rsidRDefault="007B2221">
      <w:pPr>
        <w:pStyle w:val="ConsPlusNormal"/>
      </w:pPr>
    </w:p>
    <w:p w:rsidR="007B2221" w:rsidRPr="00A81EDD" w:rsidRDefault="007B2221">
      <w:pPr>
        <w:pStyle w:val="ConsPlusNormal"/>
      </w:pPr>
    </w:p>
    <w:p w:rsidR="007B2221" w:rsidRPr="00A81EDD" w:rsidRDefault="007B2221">
      <w:pPr>
        <w:pStyle w:val="ConsPlusNormal"/>
        <w:jc w:val="right"/>
        <w:outlineLvl w:val="1"/>
      </w:pPr>
      <w:r w:rsidRPr="00A81EDD">
        <w:t xml:space="preserve">Приложение </w:t>
      </w:r>
      <w:r w:rsidR="00A81EDD">
        <w:t>№</w:t>
      </w:r>
      <w:r w:rsidRPr="00A81EDD">
        <w:t xml:space="preserve"> 4</w:t>
      </w:r>
    </w:p>
    <w:p w:rsidR="007B2221" w:rsidRPr="00A81EDD" w:rsidRDefault="007B2221">
      <w:pPr>
        <w:pStyle w:val="ConsPlusNormal"/>
        <w:jc w:val="right"/>
      </w:pPr>
      <w:r w:rsidRPr="00A81EDD">
        <w:t>к Правилам предоставления грантов</w:t>
      </w:r>
    </w:p>
    <w:p w:rsidR="007B2221" w:rsidRPr="00A81EDD" w:rsidRDefault="007B2221">
      <w:pPr>
        <w:pStyle w:val="ConsPlusNormal"/>
        <w:jc w:val="right"/>
      </w:pPr>
      <w:r w:rsidRPr="00A81EDD">
        <w:t>субъектам малого и среднего</w:t>
      </w:r>
    </w:p>
    <w:p w:rsidR="007B2221" w:rsidRPr="00A81EDD" w:rsidRDefault="007B2221">
      <w:pPr>
        <w:pStyle w:val="ConsPlusNormal"/>
        <w:jc w:val="right"/>
      </w:pPr>
      <w:r w:rsidRPr="00A81EDD">
        <w:t>предпринимательства, включенным</w:t>
      </w:r>
    </w:p>
    <w:p w:rsidR="007B2221" w:rsidRPr="00A81EDD" w:rsidRDefault="007B2221">
      <w:pPr>
        <w:pStyle w:val="ConsPlusNormal"/>
        <w:jc w:val="right"/>
      </w:pPr>
      <w:r w:rsidRPr="00A81EDD">
        <w:t>в реестр социальных предпринимателей,</w:t>
      </w:r>
    </w:p>
    <w:p w:rsidR="007B2221" w:rsidRPr="00A81EDD" w:rsidRDefault="007B2221">
      <w:pPr>
        <w:pStyle w:val="ConsPlusNormal"/>
        <w:jc w:val="right"/>
      </w:pPr>
      <w:r w:rsidRPr="00A81EDD">
        <w:t>и (или) субъектам малого и среднего</w:t>
      </w:r>
    </w:p>
    <w:p w:rsidR="007B2221" w:rsidRPr="00A81EDD" w:rsidRDefault="007B2221">
      <w:pPr>
        <w:pStyle w:val="ConsPlusNormal"/>
        <w:jc w:val="right"/>
      </w:pPr>
      <w:proofErr w:type="gramStart"/>
      <w:r w:rsidRPr="00A81EDD">
        <w:t>предпринимательства, созданным</w:t>
      </w:r>
      <w:proofErr w:type="gramEnd"/>
    </w:p>
    <w:p w:rsidR="007B2221" w:rsidRPr="00A81EDD" w:rsidRDefault="007B2221">
      <w:pPr>
        <w:pStyle w:val="ConsPlusNormal"/>
        <w:jc w:val="right"/>
      </w:pPr>
      <w:r w:rsidRPr="00A81EDD">
        <w:t>физическими лицами в возрасте</w:t>
      </w:r>
    </w:p>
    <w:p w:rsidR="007B2221" w:rsidRPr="00A81EDD" w:rsidRDefault="007B2221">
      <w:pPr>
        <w:pStyle w:val="ConsPlusNormal"/>
        <w:jc w:val="right"/>
      </w:pPr>
      <w:r w:rsidRPr="00A81EDD">
        <w:t>до 25 лет включительно</w:t>
      </w:r>
    </w:p>
    <w:p w:rsidR="007B2221" w:rsidRPr="00A81EDD" w:rsidRDefault="007B2221">
      <w:pPr>
        <w:pStyle w:val="ConsPlusNormal"/>
      </w:pPr>
    </w:p>
    <w:p w:rsidR="007B2221" w:rsidRPr="00A81EDD" w:rsidRDefault="007B2221">
      <w:pPr>
        <w:pStyle w:val="ConsPlusNormal"/>
        <w:jc w:val="right"/>
      </w:pPr>
      <w:r w:rsidRPr="00A81EDD">
        <w:t>Форма</w:t>
      </w:r>
    </w:p>
    <w:p w:rsidR="007B2221" w:rsidRPr="00A81EDD" w:rsidRDefault="007B2221">
      <w:pPr>
        <w:pStyle w:val="ConsPlusNormal"/>
      </w:pPr>
    </w:p>
    <w:p w:rsidR="007B2221" w:rsidRPr="00A81EDD" w:rsidRDefault="007B2221">
      <w:pPr>
        <w:pStyle w:val="ConsPlusNormal"/>
        <w:jc w:val="center"/>
      </w:pPr>
      <w:r w:rsidRPr="00A81EDD">
        <w:rPr>
          <w:b/>
          <w:bCs/>
        </w:rPr>
        <w:t>Направления расходов</w:t>
      </w:r>
    </w:p>
    <w:p w:rsidR="007B2221" w:rsidRPr="00A81EDD" w:rsidRDefault="007B2221">
      <w:pPr>
        <w:pStyle w:val="ConsPlusNormal"/>
        <w:jc w:val="center"/>
      </w:pPr>
      <w:r w:rsidRPr="00A81EDD">
        <w:rPr>
          <w:b/>
          <w:bCs/>
        </w:rPr>
        <w:t>субъекта малого и среднего предпринимательства по реализации</w:t>
      </w:r>
    </w:p>
    <w:p w:rsidR="007B2221" w:rsidRPr="00A81EDD" w:rsidRDefault="007B2221">
      <w:pPr>
        <w:pStyle w:val="ConsPlusNormal"/>
        <w:jc w:val="center"/>
      </w:pPr>
      <w:r w:rsidRPr="00A81EDD">
        <w:rPr>
          <w:b/>
          <w:bCs/>
        </w:rPr>
        <w:t>проекта</w:t>
      </w:r>
    </w:p>
    <w:p w:rsidR="007B2221" w:rsidRPr="00A81EDD" w:rsidRDefault="007B2221">
      <w:pPr>
        <w:pStyle w:val="ConsPlusNormal"/>
      </w:pPr>
    </w:p>
    <w:p w:rsidR="007B2221" w:rsidRPr="00A81EDD" w:rsidRDefault="007B2221">
      <w:pPr>
        <w:pStyle w:val="ConsPlusNormal"/>
        <w:ind w:firstLine="540"/>
        <w:jc w:val="both"/>
      </w:pPr>
      <w:r w:rsidRPr="00A81EDD">
        <w:t xml:space="preserve">Утратили силу. - Постановление Правительства Курской области от 12.07.2023 </w:t>
      </w:r>
      <w:r w:rsidR="00A81EDD">
        <w:t>№</w:t>
      </w:r>
      <w:r w:rsidRPr="00A81EDD">
        <w:t xml:space="preserve"> 762-пп.</w:t>
      </w:r>
    </w:p>
    <w:p w:rsidR="007B2221" w:rsidRPr="00A81EDD" w:rsidRDefault="007B2221">
      <w:pPr>
        <w:pStyle w:val="ConsPlusNormal"/>
      </w:pPr>
    </w:p>
    <w:p w:rsidR="007B2221" w:rsidRPr="00A81EDD" w:rsidRDefault="007B2221">
      <w:pPr>
        <w:pStyle w:val="ConsPlusNormal"/>
      </w:pPr>
    </w:p>
    <w:p w:rsidR="007B2221" w:rsidRPr="00A81EDD" w:rsidRDefault="007B2221">
      <w:pPr>
        <w:pStyle w:val="ConsPlusNormal"/>
      </w:pPr>
    </w:p>
    <w:p w:rsidR="007B2221" w:rsidRPr="00A81EDD" w:rsidRDefault="007B2221">
      <w:pPr>
        <w:pStyle w:val="ConsPlusNormal"/>
      </w:pPr>
    </w:p>
    <w:p w:rsidR="007B2221" w:rsidRPr="00A81EDD" w:rsidRDefault="007B2221">
      <w:pPr>
        <w:pStyle w:val="ConsPlusNormal"/>
      </w:pPr>
    </w:p>
    <w:p w:rsidR="007B2221" w:rsidRPr="00A81EDD" w:rsidRDefault="007B2221">
      <w:pPr>
        <w:pStyle w:val="ConsPlusNormal"/>
        <w:jc w:val="right"/>
        <w:outlineLvl w:val="1"/>
      </w:pPr>
      <w:r w:rsidRPr="00A81EDD">
        <w:t xml:space="preserve">Приложение </w:t>
      </w:r>
      <w:r w:rsidR="00A81EDD">
        <w:t>№</w:t>
      </w:r>
      <w:r w:rsidRPr="00A81EDD">
        <w:t xml:space="preserve"> 5</w:t>
      </w:r>
    </w:p>
    <w:p w:rsidR="007B2221" w:rsidRPr="00A81EDD" w:rsidRDefault="007B2221">
      <w:pPr>
        <w:pStyle w:val="ConsPlusNormal"/>
        <w:jc w:val="right"/>
      </w:pPr>
      <w:r w:rsidRPr="00A81EDD">
        <w:t>к Правилам предоставления грантов</w:t>
      </w:r>
    </w:p>
    <w:p w:rsidR="007B2221" w:rsidRPr="00A81EDD" w:rsidRDefault="007B2221">
      <w:pPr>
        <w:pStyle w:val="ConsPlusNormal"/>
        <w:jc w:val="right"/>
      </w:pPr>
      <w:r w:rsidRPr="00A81EDD">
        <w:lastRenderedPageBreak/>
        <w:t>субъектам малого и среднего</w:t>
      </w:r>
    </w:p>
    <w:p w:rsidR="007B2221" w:rsidRPr="00A81EDD" w:rsidRDefault="007B2221">
      <w:pPr>
        <w:pStyle w:val="ConsPlusNormal"/>
        <w:jc w:val="right"/>
      </w:pPr>
      <w:r w:rsidRPr="00A81EDD">
        <w:t>предпринимательства, включенным</w:t>
      </w:r>
    </w:p>
    <w:p w:rsidR="007B2221" w:rsidRPr="00A81EDD" w:rsidRDefault="007B2221">
      <w:pPr>
        <w:pStyle w:val="ConsPlusNormal"/>
        <w:jc w:val="right"/>
      </w:pPr>
      <w:r w:rsidRPr="00A81EDD">
        <w:t>в реестр социальных предпринимателей,</w:t>
      </w:r>
    </w:p>
    <w:p w:rsidR="007B2221" w:rsidRPr="00A81EDD" w:rsidRDefault="007B2221">
      <w:pPr>
        <w:pStyle w:val="ConsPlusNormal"/>
        <w:jc w:val="right"/>
      </w:pPr>
      <w:r w:rsidRPr="00A81EDD">
        <w:t>и (или) субъектам малого и среднего</w:t>
      </w:r>
    </w:p>
    <w:p w:rsidR="007B2221" w:rsidRPr="00A81EDD" w:rsidRDefault="007B2221">
      <w:pPr>
        <w:pStyle w:val="ConsPlusNormal"/>
        <w:jc w:val="right"/>
      </w:pPr>
      <w:proofErr w:type="gramStart"/>
      <w:r w:rsidRPr="00A81EDD">
        <w:t>предпринимательства, созданным</w:t>
      </w:r>
      <w:proofErr w:type="gramEnd"/>
    </w:p>
    <w:p w:rsidR="007B2221" w:rsidRPr="00A81EDD" w:rsidRDefault="007B2221">
      <w:pPr>
        <w:pStyle w:val="ConsPlusNormal"/>
        <w:jc w:val="right"/>
      </w:pPr>
      <w:r w:rsidRPr="00A81EDD">
        <w:t>физическими лицами в возрасте</w:t>
      </w:r>
    </w:p>
    <w:p w:rsidR="007B2221" w:rsidRPr="00A81EDD" w:rsidRDefault="007B2221">
      <w:pPr>
        <w:pStyle w:val="ConsPlusNormal"/>
        <w:jc w:val="right"/>
      </w:pPr>
      <w:r w:rsidRPr="00A81EDD">
        <w:t>до 25 лет включительно</w:t>
      </w:r>
    </w:p>
    <w:p w:rsidR="007B2221" w:rsidRPr="00A81EDD" w:rsidRDefault="007B2221">
      <w:pPr>
        <w:pStyle w:val="ConsPlusNormal"/>
      </w:pPr>
    </w:p>
    <w:tbl>
      <w:tblPr>
        <w:tblW w:w="5000" w:type="pct"/>
        <w:tblCellMar>
          <w:left w:w="0" w:type="dxa"/>
          <w:right w:w="0" w:type="dxa"/>
        </w:tblCellMar>
        <w:tblLook w:val="0000"/>
      </w:tblPr>
      <w:tblGrid>
        <w:gridCol w:w="60"/>
        <w:gridCol w:w="113"/>
        <w:gridCol w:w="9921"/>
        <w:gridCol w:w="113"/>
      </w:tblGrid>
      <w:tr w:rsidR="007B2221" w:rsidRPr="00A81EDD">
        <w:tc>
          <w:tcPr>
            <w:tcW w:w="60" w:type="dxa"/>
            <w:shd w:val="clear" w:color="auto" w:fill="CED3F1"/>
            <w:tcMar>
              <w:top w:w="0" w:type="dxa"/>
              <w:left w:w="0" w:type="dxa"/>
              <w:bottom w:w="0" w:type="dxa"/>
              <w:right w:w="0" w:type="dxa"/>
            </w:tcMar>
          </w:tcPr>
          <w:p w:rsidR="007B2221" w:rsidRPr="00A81EDD" w:rsidRDefault="007B2221">
            <w:pPr>
              <w:pStyle w:val="ConsPlusNormal"/>
            </w:pPr>
          </w:p>
        </w:tc>
        <w:tc>
          <w:tcPr>
            <w:tcW w:w="113" w:type="dxa"/>
            <w:shd w:val="clear" w:color="auto" w:fill="F4F3F8"/>
            <w:tcMar>
              <w:top w:w="0" w:type="dxa"/>
              <w:left w:w="0" w:type="dxa"/>
              <w:bottom w:w="0" w:type="dxa"/>
              <w:right w:w="0" w:type="dxa"/>
            </w:tcMar>
          </w:tcPr>
          <w:p w:rsidR="007B2221" w:rsidRPr="00A81EDD" w:rsidRDefault="007B2221">
            <w:pPr>
              <w:pStyle w:val="ConsPlusNormal"/>
            </w:pPr>
          </w:p>
        </w:tc>
        <w:tc>
          <w:tcPr>
            <w:tcW w:w="0" w:type="auto"/>
            <w:shd w:val="clear" w:color="auto" w:fill="F4F3F8"/>
            <w:tcMar>
              <w:top w:w="113" w:type="dxa"/>
              <w:left w:w="0" w:type="dxa"/>
              <w:bottom w:w="113" w:type="dxa"/>
              <w:right w:w="0" w:type="dxa"/>
            </w:tcMar>
          </w:tcPr>
          <w:p w:rsidR="007B2221" w:rsidRPr="00A81EDD" w:rsidRDefault="007B2221">
            <w:pPr>
              <w:pStyle w:val="ConsPlusNormal"/>
              <w:jc w:val="center"/>
            </w:pPr>
            <w:r w:rsidRPr="00A81EDD">
              <w:t>Список изменяющих документов</w:t>
            </w:r>
          </w:p>
          <w:p w:rsidR="007B2221" w:rsidRPr="00A81EDD" w:rsidRDefault="007B2221">
            <w:pPr>
              <w:pStyle w:val="ConsPlusNormal"/>
              <w:jc w:val="center"/>
            </w:pPr>
            <w:proofErr w:type="gramStart"/>
            <w:r w:rsidRPr="00A81EDD">
              <w:t>(в ред. постановления Администрации Курской области</w:t>
            </w:r>
            <w:proofErr w:type="gramEnd"/>
          </w:p>
          <w:p w:rsidR="007B2221" w:rsidRPr="00A81EDD" w:rsidRDefault="007B2221">
            <w:pPr>
              <w:pStyle w:val="ConsPlusNormal"/>
              <w:jc w:val="center"/>
            </w:pPr>
            <w:r w:rsidRPr="00A81EDD">
              <w:t xml:space="preserve">от 19.12.2022 </w:t>
            </w:r>
            <w:r w:rsidR="00A81EDD">
              <w:t>№</w:t>
            </w:r>
            <w:r w:rsidRPr="00A81EDD">
              <w:t xml:space="preserve"> 1501-па)</w:t>
            </w:r>
          </w:p>
        </w:tc>
        <w:tc>
          <w:tcPr>
            <w:tcW w:w="113" w:type="dxa"/>
            <w:shd w:val="clear" w:color="auto" w:fill="F4F3F8"/>
            <w:tcMar>
              <w:top w:w="0" w:type="dxa"/>
              <w:left w:w="0" w:type="dxa"/>
              <w:bottom w:w="0" w:type="dxa"/>
              <w:right w:w="0" w:type="dxa"/>
            </w:tcMar>
          </w:tcPr>
          <w:p w:rsidR="007B2221" w:rsidRPr="00A81EDD" w:rsidRDefault="007B2221">
            <w:pPr>
              <w:pStyle w:val="ConsPlusNormal"/>
              <w:jc w:val="center"/>
            </w:pPr>
          </w:p>
        </w:tc>
      </w:tr>
    </w:tbl>
    <w:p w:rsidR="007B2221" w:rsidRPr="00A81EDD" w:rsidRDefault="007B2221">
      <w:pPr>
        <w:pStyle w:val="ConsPlusNormal"/>
      </w:pPr>
    </w:p>
    <w:p w:rsidR="007B2221" w:rsidRPr="00A81EDD" w:rsidRDefault="007B2221">
      <w:pPr>
        <w:pStyle w:val="ConsPlusNormal"/>
        <w:jc w:val="right"/>
      </w:pPr>
      <w:r w:rsidRPr="00A81EDD">
        <w:t>Форма</w:t>
      </w:r>
    </w:p>
    <w:p w:rsidR="007B2221" w:rsidRPr="00A81EDD" w:rsidRDefault="007B2221">
      <w:pPr>
        <w:pStyle w:val="ConsPlusNormal"/>
      </w:pPr>
    </w:p>
    <w:p w:rsidR="007B2221" w:rsidRPr="00A81EDD" w:rsidRDefault="007B2221">
      <w:pPr>
        <w:pStyle w:val="ConsPlusNonformat"/>
        <w:jc w:val="both"/>
      </w:pPr>
      <w:r w:rsidRPr="00A81EDD">
        <w:t xml:space="preserve">                                       В Министерство промышленности,</w:t>
      </w:r>
    </w:p>
    <w:p w:rsidR="007B2221" w:rsidRPr="00A81EDD" w:rsidRDefault="007B2221">
      <w:pPr>
        <w:pStyle w:val="ConsPlusNonformat"/>
        <w:jc w:val="both"/>
      </w:pPr>
      <w:r w:rsidRPr="00A81EDD">
        <w:t xml:space="preserve">                                       торговли и предпринимательства</w:t>
      </w:r>
    </w:p>
    <w:p w:rsidR="007B2221" w:rsidRPr="00A81EDD" w:rsidRDefault="007B2221">
      <w:pPr>
        <w:pStyle w:val="ConsPlusNonformat"/>
        <w:jc w:val="both"/>
      </w:pPr>
      <w:r w:rsidRPr="00A81EDD">
        <w:t xml:space="preserve">                                       Курской области</w:t>
      </w:r>
    </w:p>
    <w:p w:rsidR="007B2221" w:rsidRPr="00A81EDD" w:rsidRDefault="007B2221">
      <w:pPr>
        <w:pStyle w:val="ConsPlusNonformat"/>
        <w:jc w:val="both"/>
      </w:pPr>
    </w:p>
    <w:p w:rsidR="007B2221" w:rsidRPr="00A81EDD" w:rsidRDefault="007B2221">
      <w:pPr>
        <w:pStyle w:val="ConsPlusNonformat"/>
        <w:jc w:val="both"/>
      </w:pPr>
      <w:r w:rsidRPr="00A81EDD">
        <w:t xml:space="preserve">                                         от индивидуального предпринимателя</w:t>
      </w:r>
    </w:p>
    <w:p w:rsidR="007B2221" w:rsidRPr="00A81EDD" w:rsidRDefault="007B2221">
      <w:pPr>
        <w:pStyle w:val="ConsPlusNonformat"/>
        <w:jc w:val="both"/>
      </w:pPr>
      <w:r w:rsidRPr="00A81EDD">
        <w:t xml:space="preserve">                              (главы крестьянского (фермерского) хозяйства)</w:t>
      </w:r>
    </w:p>
    <w:p w:rsidR="007B2221" w:rsidRPr="00A81EDD" w:rsidRDefault="007B2221">
      <w:pPr>
        <w:pStyle w:val="ConsPlusNonformat"/>
        <w:jc w:val="both"/>
      </w:pPr>
    </w:p>
    <w:p w:rsidR="007B2221" w:rsidRPr="00A81EDD" w:rsidRDefault="007B2221">
      <w:pPr>
        <w:pStyle w:val="ConsPlusNonformat"/>
        <w:jc w:val="both"/>
      </w:pPr>
      <w:r w:rsidRPr="00A81EDD">
        <w:t xml:space="preserve">                              _____________________________________________</w:t>
      </w:r>
    </w:p>
    <w:p w:rsidR="007B2221" w:rsidRPr="00A81EDD" w:rsidRDefault="007B2221">
      <w:pPr>
        <w:pStyle w:val="ConsPlusNonformat"/>
        <w:jc w:val="both"/>
      </w:pPr>
      <w:r w:rsidRPr="00A81EDD">
        <w:t xml:space="preserve">                                  (фамилия, имя, отчество (при наличии))</w:t>
      </w:r>
    </w:p>
    <w:p w:rsidR="007B2221" w:rsidRPr="00A81EDD" w:rsidRDefault="007B2221">
      <w:pPr>
        <w:pStyle w:val="ConsPlusNonformat"/>
        <w:jc w:val="both"/>
      </w:pPr>
      <w:r w:rsidRPr="00A81EDD">
        <w:t xml:space="preserve">                              ИНН _________________________________________</w:t>
      </w:r>
    </w:p>
    <w:p w:rsidR="007B2221" w:rsidRPr="00A81EDD" w:rsidRDefault="007B2221">
      <w:pPr>
        <w:pStyle w:val="ConsPlusNonformat"/>
        <w:jc w:val="both"/>
      </w:pPr>
    </w:p>
    <w:p w:rsidR="007B2221" w:rsidRPr="00A81EDD" w:rsidRDefault="007B2221">
      <w:pPr>
        <w:pStyle w:val="ConsPlusNonformat"/>
        <w:jc w:val="both"/>
      </w:pPr>
    </w:p>
    <w:p w:rsidR="007B2221" w:rsidRPr="00A81EDD" w:rsidRDefault="007B2221">
      <w:pPr>
        <w:pStyle w:val="ConsPlusNonformat"/>
        <w:jc w:val="both"/>
      </w:pPr>
    </w:p>
    <w:p w:rsidR="007B2221" w:rsidRPr="00A81EDD" w:rsidRDefault="007B2221">
      <w:pPr>
        <w:pStyle w:val="ConsPlusNonformat"/>
        <w:jc w:val="both"/>
      </w:pPr>
      <w:bookmarkStart w:id="25" w:name="Par688"/>
      <w:bookmarkEnd w:id="25"/>
      <w:r w:rsidRPr="00A81EDD">
        <w:t xml:space="preserve">                                 СОГЛАСИЕ</w:t>
      </w:r>
    </w:p>
    <w:p w:rsidR="007B2221" w:rsidRPr="00A81EDD" w:rsidRDefault="007B2221">
      <w:pPr>
        <w:pStyle w:val="ConsPlusNonformat"/>
        <w:jc w:val="both"/>
      </w:pPr>
      <w:r w:rsidRPr="00A81EDD">
        <w:t xml:space="preserve">                     на обработку персональных данных</w:t>
      </w:r>
    </w:p>
    <w:p w:rsidR="007B2221" w:rsidRPr="00A81EDD" w:rsidRDefault="007B2221">
      <w:pPr>
        <w:pStyle w:val="ConsPlusNonformat"/>
        <w:jc w:val="both"/>
      </w:pPr>
    </w:p>
    <w:p w:rsidR="007B2221" w:rsidRPr="00A81EDD" w:rsidRDefault="007B2221">
      <w:pPr>
        <w:pStyle w:val="ConsPlusNonformat"/>
        <w:jc w:val="both"/>
      </w:pPr>
      <w:r w:rsidRPr="00A81EDD">
        <w:t xml:space="preserve">    Я, ___________________________________________________________________,</w:t>
      </w:r>
    </w:p>
    <w:p w:rsidR="007B2221" w:rsidRPr="00A81EDD" w:rsidRDefault="007B2221">
      <w:pPr>
        <w:pStyle w:val="ConsPlusNonformat"/>
        <w:jc w:val="both"/>
      </w:pPr>
      <w:r w:rsidRPr="00A81EDD">
        <w:t xml:space="preserve">                   (фамилия, имя, отчество (при наличии))</w:t>
      </w:r>
    </w:p>
    <w:p w:rsidR="007B2221" w:rsidRPr="00A81EDD" w:rsidRDefault="007B2221">
      <w:pPr>
        <w:pStyle w:val="ConsPlusNonformat"/>
        <w:jc w:val="both"/>
      </w:pPr>
      <w:r w:rsidRPr="00A81EDD">
        <w:t xml:space="preserve">    даю  согласие  в  соответствии  со  статьей  9  Федерального  закона "О</w:t>
      </w:r>
    </w:p>
    <w:p w:rsidR="007B2221" w:rsidRPr="00A81EDD" w:rsidRDefault="007B2221">
      <w:pPr>
        <w:pStyle w:val="ConsPlusNonformat"/>
        <w:jc w:val="both"/>
      </w:pPr>
      <w:r w:rsidRPr="00A81EDD">
        <w:t xml:space="preserve">персональных  данных"  на  </w:t>
      </w:r>
      <w:proofErr w:type="gramStart"/>
      <w:r w:rsidRPr="00A81EDD">
        <w:t>автоматизированную</w:t>
      </w:r>
      <w:proofErr w:type="gramEnd"/>
      <w:r w:rsidRPr="00A81EDD">
        <w:t>,  а  также  без использования</w:t>
      </w:r>
    </w:p>
    <w:p w:rsidR="007B2221" w:rsidRPr="00A81EDD" w:rsidRDefault="007B2221">
      <w:pPr>
        <w:pStyle w:val="ConsPlusNonformat"/>
        <w:jc w:val="both"/>
      </w:pPr>
      <w:r w:rsidRPr="00A81EDD">
        <w:t xml:space="preserve">средств  автоматизации обработку моих персональных данных в целях участия </w:t>
      </w:r>
      <w:proofErr w:type="gramStart"/>
      <w:r w:rsidRPr="00A81EDD">
        <w:t>в</w:t>
      </w:r>
      <w:proofErr w:type="gramEnd"/>
    </w:p>
    <w:p w:rsidR="007B2221" w:rsidRPr="00A81EDD" w:rsidRDefault="007B2221">
      <w:pPr>
        <w:pStyle w:val="ConsPlusNonformat"/>
        <w:jc w:val="both"/>
      </w:pPr>
      <w:r w:rsidRPr="00A81EDD">
        <w:t>подпрограмме  2  "Развитие  малого и среднего предпринимательства в Курской</w:t>
      </w:r>
    </w:p>
    <w:p w:rsidR="007B2221" w:rsidRPr="00A81EDD" w:rsidRDefault="007B2221">
      <w:pPr>
        <w:pStyle w:val="ConsPlusNonformat"/>
        <w:jc w:val="both"/>
      </w:pPr>
      <w:r w:rsidRPr="00A81EDD">
        <w:t>области"  государственной  программы  Курской области "Развитие экономики и</w:t>
      </w:r>
    </w:p>
    <w:p w:rsidR="007B2221" w:rsidRPr="00A81EDD" w:rsidRDefault="007B2221">
      <w:pPr>
        <w:pStyle w:val="ConsPlusNonformat"/>
        <w:jc w:val="both"/>
      </w:pPr>
      <w:r w:rsidRPr="00A81EDD">
        <w:t>внешних  связей  Курской  области",  в  том числе ведения реестра субъектов</w:t>
      </w:r>
    </w:p>
    <w:p w:rsidR="007B2221" w:rsidRPr="00A81EDD" w:rsidRDefault="007B2221">
      <w:pPr>
        <w:pStyle w:val="ConsPlusNonformat"/>
        <w:jc w:val="both"/>
      </w:pPr>
      <w:r w:rsidRPr="00A81EDD">
        <w:t>малого  и  среднего  предпринимательства  - получателей поддержки в Курской</w:t>
      </w:r>
    </w:p>
    <w:p w:rsidR="007B2221" w:rsidRPr="00A81EDD" w:rsidRDefault="007B2221">
      <w:pPr>
        <w:pStyle w:val="ConsPlusNonformat"/>
        <w:jc w:val="both"/>
      </w:pPr>
      <w:r w:rsidRPr="00A81EDD">
        <w:t>области,  а именно на совершение действий, предусмотренных пунктом 3 статьи</w:t>
      </w:r>
    </w:p>
    <w:p w:rsidR="007B2221" w:rsidRPr="00A81EDD" w:rsidRDefault="007B2221">
      <w:pPr>
        <w:pStyle w:val="ConsPlusNonformat"/>
        <w:jc w:val="both"/>
      </w:pPr>
      <w:r w:rsidRPr="00A81EDD">
        <w:t>3   Федерального   закона   "О   персональных   данных",   со   сведениями,</w:t>
      </w:r>
    </w:p>
    <w:p w:rsidR="007B2221" w:rsidRPr="00A81EDD" w:rsidRDefault="007B2221">
      <w:pPr>
        <w:pStyle w:val="ConsPlusNonformat"/>
        <w:jc w:val="both"/>
      </w:pPr>
      <w:proofErr w:type="gramStart"/>
      <w:r w:rsidRPr="00A81EDD">
        <w:t>представленными    мной   в   Министерство   промышленности,   торговли   и</w:t>
      </w:r>
      <w:proofErr w:type="gramEnd"/>
    </w:p>
    <w:p w:rsidR="007B2221" w:rsidRPr="00A81EDD" w:rsidRDefault="007B2221">
      <w:pPr>
        <w:pStyle w:val="ConsPlusNonformat"/>
        <w:jc w:val="both"/>
      </w:pPr>
      <w:r w:rsidRPr="00A81EDD">
        <w:t>предпринимательства  Курской  области,  для  участия в указанной программе.</w:t>
      </w:r>
    </w:p>
    <w:p w:rsidR="007B2221" w:rsidRPr="00A81EDD" w:rsidRDefault="007B2221">
      <w:pPr>
        <w:pStyle w:val="ConsPlusNonformat"/>
        <w:jc w:val="both"/>
      </w:pPr>
      <w:r w:rsidRPr="00A81EDD">
        <w:t>Настоящее   согласие   дается   на  период  до  истечения  сроков  хранения</w:t>
      </w:r>
    </w:p>
    <w:p w:rsidR="007B2221" w:rsidRPr="00A81EDD" w:rsidRDefault="007B2221">
      <w:pPr>
        <w:pStyle w:val="ConsPlusNonformat"/>
        <w:jc w:val="both"/>
      </w:pPr>
      <w:r w:rsidRPr="00A81EDD">
        <w:t>соответствующей информации или документов, содержащих указанную информацию,</w:t>
      </w:r>
    </w:p>
    <w:p w:rsidR="007B2221" w:rsidRPr="00A81EDD" w:rsidRDefault="007B2221">
      <w:pPr>
        <w:pStyle w:val="ConsPlusNonformat"/>
        <w:jc w:val="both"/>
      </w:pPr>
      <w:proofErr w:type="gramStart"/>
      <w:r w:rsidRPr="00A81EDD">
        <w:t>определяемых</w:t>
      </w:r>
      <w:proofErr w:type="gramEnd"/>
      <w:r w:rsidRPr="00A81EDD">
        <w:t xml:space="preserve"> в соответствии с законодательством Российской Федерации.</w:t>
      </w:r>
    </w:p>
    <w:p w:rsidR="007B2221" w:rsidRPr="00A81EDD" w:rsidRDefault="007B2221">
      <w:pPr>
        <w:pStyle w:val="ConsPlusNonformat"/>
        <w:jc w:val="both"/>
      </w:pPr>
    </w:p>
    <w:p w:rsidR="007B2221" w:rsidRPr="00A81EDD" w:rsidRDefault="007B2221">
      <w:pPr>
        <w:pStyle w:val="ConsPlusNonformat"/>
        <w:jc w:val="both"/>
      </w:pPr>
      <w:r w:rsidRPr="00A81EDD">
        <w:t xml:space="preserve">                                          ____________ ____________________</w:t>
      </w:r>
    </w:p>
    <w:p w:rsidR="007B2221" w:rsidRPr="00A81EDD" w:rsidRDefault="007B2221">
      <w:pPr>
        <w:pStyle w:val="ConsPlusNonformat"/>
        <w:jc w:val="both"/>
      </w:pPr>
      <w:r w:rsidRPr="00A81EDD">
        <w:t xml:space="preserve">                                             (подпись) (фамилия и инициалы)</w:t>
      </w:r>
    </w:p>
    <w:p w:rsidR="007B2221" w:rsidRPr="00A81EDD" w:rsidRDefault="007B2221">
      <w:pPr>
        <w:pStyle w:val="ConsPlusNonformat"/>
        <w:jc w:val="both"/>
      </w:pPr>
    </w:p>
    <w:p w:rsidR="007B2221" w:rsidRPr="00A81EDD" w:rsidRDefault="007B2221">
      <w:pPr>
        <w:pStyle w:val="ConsPlusNonformat"/>
        <w:jc w:val="both"/>
      </w:pPr>
      <w:r w:rsidRPr="00A81EDD">
        <w:t xml:space="preserve">                                              "___" ______________ 20___ г.</w:t>
      </w:r>
    </w:p>
    <w:p w:rsidR="007B2221" w:rsidRPr="00A81EDD" w:rsidRDefault="007B2221">
      <w:pPr>
        <w:pStyle w:val="ConsPlusNonformat"/>
        <w:jc w:val="both"/>
      </w:pPr>
      <w:r w:rsidRPr="00A81EDD">
        <w:t xml:space="preserve">                                                       (дата)</w:t>
      </w:r>
    </w:p>
    <w:p w:rsidR="007B2221" w:rsidRPr="00A81EDD" w:rsidRDefault="007B2221">
      <w:pPr>
        <w:pStyle w:val="ConsPlusNormal"/>
      </w:pPr>
    </w:p>
    <w:p w:rsidR="007B2221" w:rsidRPr="00A81EDD" w:rsidRDefault="007B2221">
      <w:pPr>
        <w:pStyle w:val="ConsPlusNormal"/>
      </w:pPr>
    </w:p>
    <w:p w:rsidR="007B2221" w:rsidRPr="00A81EDD" w:rsidRDefault="007B2221">
      <w:pPr>
        <w:pStyle w:val="ConsPlusNormal"/>
      </w:pPr>
    </w:p>
    <w:p w:rsidR="007B2221" w:rsidRPr="00A81EDD" w:rsidRDefault="007B2221">
      <w:pPr>
        <w:pStyle w:val="ConsPlusNormal"/>
      </w:pPr>
    </w:p>
    <w:p w:rsidR="007B2221" w:rsidRPr="00A81EDD" w:rsidRDefault="007B2221">
      <w:pPr>
        <w:pStyle w:val="ConsPlusNormal"/>
      </w:pPr>
    </w:p>
    <w:p w:rsidR="007B2221" w:rsidRPr="00A81EDD" w:rsidRDefault="007B2221">
      <w:pPr>
        <w:pStyle w:val="ConsPlusNormal"/>
        <w:jc w:val="right"/>
        <w:outlineLvl w:val="1"/>
      </w:pPr>
      <w:r w:rsidRPr="00A81EDD">
        <w:t xml:space="preserve">Приложение </w:t>
      </w:r>
      <w:r w:rsidR="00A81EDD">
        <w:t>№</w:t>
      </w:r>
      <w:r w:rsidRPr="00A81EDD">
        <w:t xml:space="preserve"> 6</w:t>
      </w:r>
    </w:p>
    <w:p w:rsidR="007B2221" w:rsidRPr="00A81EDD" w:rsidRDefault="007B2221">
      <w:pPr>
        <w:pStyle w:val="ConsPlusNormal"/>
        <w:jc w:val="right"/>
      </w:pPr>
      <w:r w:rsidRPr="00A81EDD">
        <w:t>к Правилам предоставления грантов</w:t>
      </w:r>
    </w:p>
    <w:p w:rsidR="007B2221" w:rsidRPr="00A81EDD" w:rsidRDefault="007B2221">
      <w:pPr>
        <w:pStyle w:val="ConsPlusNormal"/>
        <w:jc w:val="right"/>
      </w:pPr>
      <w:r w:rsidRPr="00A81EDD">
        <w:t>субъектам малого и среднего</w:t>
      </w:r>
    </w:p>
    <w:p w:rsidR="007B2221" w:rsidRPr="00A81EDD" w:rsidRDefault="007B2221">
      <w:pPr>
        <w:pStyle w:val="ConsPlusNormal"/>
        <w:jc w:val="right"/>
      </w:pPr>
      <w:r w:rsidRPr="00A81EDD">
        <w:t>предпринимательства, включенным</w:t>
      </w:r>
    </w:p>
    <w:p w:rsidR="007B2221" w:rsidRPr="00A81EDD" w:rsidRDefault="007B2221">
      <w:pPr>
        <w:pStyle w:val="ConsPlusNormal"/>
        <w:jc w:val="right"/>
      </w:pPr>
      <w:r w:rsidRPr="00A81EDD">
        <w:t>в реестр социальных предпринимателей,</w:t>
      </w:r>
    </w:p>
    <w:p w:rsidR="007B2221" w:rsidRPr="00A81EDD" w:rsidRDefault="007B2221">
      <w:pPr>
        <w:pStyle w:val="ConsPlusNormal"/>
        <w:jc w:val="right"/>
      </w:pPr>
      <w:r w:rsidRPr="00A81EDD">
        <w:t>и (или) субъектам малого и среднего</w:t>
      </w:r>
    </w:p>
    <w:p w:rsidR="007B2221" w:rsidRPr="00A81EDD" w:rsidRDefault="007B2221">
      <w:pPr>
        <w:pStyle w:val="ConsPlusNormal"/>
        <w:jc w:val="right"/>
      </w:pPr>
      <w:proofErr w:type="gramStart"/>
      <w:r w:rsidRPr="00A81EDD">
        <w:t>предпринимательства, созданным</w:t>
      </w:r>
      <w:proofErr w:type="gramEnd"/>
    </w:p>
    <w:p w:rsidR="007B2221" w:rsidRPr="00A81EDD" w:rsidRDefault="007B2221">
      <w:pPr>
        <w:pStyle w:val="ConsPlusNormal"/>
        <w:jc w:val="right"/>
      </w:pPr>
      <w:r w:rsidRPr="00A81EDD">
        <w:t>физическими лицами в возрасте</w:t>
      </w:r>
    </w:p>
    <w:p w:rsidR="007B2221" w:rsidRPr="00A81EDD" w:rsidRDefault="007B2221">
      <w:pPr>
        <w:pStyle w:val="ConsPlusNormal"/>
        <w:jc w:val="right"/>
      </w:pPr>
      <w:r w:rsidRPr="00A81EDD">
        <w:t>до 25 лет включительно</w:t>
      </w:r>
    </w:p>
    <w:p w:rsidR="007B2221" w:rsidRPr="00A81EDD" w:rsidRDefault="007B2221">
      <w:pPr>
        <w:pStyle w:val="ConsPlusNormal"/>
      </w:pPr>
    </w:p>
    <w:p w:rsidR="007B2221" w:rsidRPr="00A81EDD" w:rsidRDefault="007B2221">
      <w:pPr>
        <w:pStyle w:val="ConsPlusNormal"/>
        <w:jc w:val="right"/>
      </w:pPr>
      <w:r w:rsidRPr="00A81EDD">
        <w:t>Форма</w:t>
      </w:r>
    </w:p>
    <w:p w:rsidR="007B2221" w:rsidRPr="00A81EDD" w:rsidRDefault="007B2221">
      <w:pPr>
        <w:pStyle w:val="ConsPlusNormal"/>
      </w:pPr>
    </w:p>
    <w:tbl>
      <w:tblPr>
        <w:tblW w:w="5000" w:type="pct"/>
        <w:tblCellMar>
          <w:left w:w="0" w:type="dxa"/>
          <w:right w:w="0" w:type="dxa"/>
        </w:tblCellMar>
        <w:tblLook w:val="0000"/>
      </w:tblPr>
      <w:tblGrid>
        <w:gridCol w:w="60"/>
        <w:gridCol w:w="113"/>
        <w:gridCol w:w="9921"/>
        <w:gridCol w:w="113"/>
      </w:tblGrid>
      <w:tr w:rsidR="007B2221" w:rsidRPr="00A81EDD">
        <w:tc>
          <w:tcPr>
            <w:tcW w:w="60" w:type="dxa"/>
            <w:shd w:val="clear" w:color="auto" w:fill="CED3F1"/>
            <w:tcMar>
              <w:top w:w="0" w:type="dxa"/>
              <w:left w:w="0" w:type="dxa"/>
              <w:bottom w:w="0" w:type="dxa"/>
              <w:right w:w="0" w:type="dxa"/>
            </w:tcMar>
          </w:tcPr>
          <w:p w:rsidR="007B2221" w:rsidRPr="00A81EDD" w:rsidRDefault="007B2221">
            <w:pPr>
              <w:pStyle w:val="ConsPlusNormal"/>
            </w:pPr>
          </w:p>
        </w:tc>
        <w:tc>
          <w:tcPr>
            <w:tcW w:w="113" w:type="dxa"/>
            <w:shd w:val="clear" w:color="auto" w:fill="F4F3F8"/>
            <w:tcMar>
              <w:top w:w="0" w:type="dxa"/>
              <w:left w:w="0" w:type="dxa"/>
              <w:bottom w:w="0" w:type="dxa"/>
              <w:right w:w="0" w:type="dxa"/>
            </w:tcMar>
          </w:tcPr>
          <w:p w:rsidR="007B2221" w:rsidRPr="00A81EDD" w:rsidRDefault="007B2221">
            <w:pPr>
              <w:pStyle w:val="ConsPlusNormal"/>
            </w:pPr>
          </w:p>
        </w:tc>
        <w:tc>
          <w:tcPr>
            <w:tcW w:w="0" w:type="auto"/>
            <w:shd w:val="clear" w:color="auto" w:fill="F4F3F8"/>
            <w:tcMar>
              <w:top w:w="113" w:type="dxa"/>
              <w:left w:w="0" w:type="dxa"/>
              <w:bottom w:w="113" w:type="dxa"/>
              <w:right w:w="0" w:type="dxa"/>
            </w:tcMar>
          </w:tcPr>
          <w:p w:rsidR="007B2221" w:rsidRPr="00A81EDD" w:rsidRDefault="007B2221">
            <w:pPr>
              <w:pStyle w:val="ConsPlusNormal"/>
              <w:jc w:val="center"/>
            </w:pPr>
            <w:r w:rsidRPr="00A81EDD">
              <w:t>Список изменяющих документов</w:t>
            </w:r>
          </w:p>
          <w:p w:rsidR="007B2221" w:rsidRPr="00A81EDD" w:rsidRDefault="007B2221">
            <w:pPr>
              <w:pStyle w:val="ConsPlusNormal"/>
              <w:jc w:val="center"/>
            </w:pPr>
            <w:proofErr w:type="gramStart"/>
            <w:r w:rsidRPr="00A81EDD">
              <w:t>(в ред. постановления Правительства Курской области</w:t>
            </w:r>
            <w:proofErr w:type="gramEnd"/>
          </w:p>
          <w:p w:rsidR="007B2221" w:rsidRPr="00A81EDD" w:rsidRDefault="007B2221">
            <w:pPr>
              <w:pStyle w:val="ConsPlusNormal"/>
              <w:jc w:val="center"/>
            </w:pPr>
            <w:r w:rsidRPr="00A81EDD">
              <w:t xml:space="preserve">от 12.07.2023 </w:t>
            </w:r>
            <w:r w:rsidR="00A81EDD">
              <w:t>№</w:t>
            </w:r>
            <w:r w:rsidRPr="00A81EDD">
              <w:t xml:space="preserve"> 762-пп)</w:t>
            </w:r>
          </w:p>
        </w:tc>
        <w:tc>
          <w:tcPr>
            <w:tcW w:w="113" w:type="dxa"/>
            <w:shd w:val="clear" w:color="auto" w:fill="F4F3F8"/>
            <w:tcMar>
              <w:top w:w="0" w:type="dxa"/>
              <w:left w:w="0" w:type="dxa"/>
              <w:bottom w:w="0" w:type="dxa"/>
              <w:right w:w="0" w:type="dxa"/>
            </w:tcMar>
          </w:tcPr>
          <w:p w:rsidR="007B2221" w:rsidRPr="00A81EDD" w:rsidRDefault="007B2221">
            <w:pPr>
              <w:pStyle w:val="ConsPlusNormal"/>
              <w:jc w:val="center"/>
            </w:pPr>
          </w:p>
        </w:tc>
      </w:tr>
    </w:tbl>
    <w:p w:rsidR="007B2221" w:rsidRPr="00A81EDD" w:rsidRDefault="007B2221">
      <w:pPr>
        <w:pStyle w:val="ConsPlusNormal"/>
        <w:jc w:val="right"/>
      </w:pPr>
    </w:p>
    <w:p w:rsidR="007B2221" w:rsidRPr="00A81EDD" w:rsidRDefault="007B2221">
      <w:pPr>
        <w:pStyle w:val="ConsPlusNonformat"/>
        <w:jc w:val="both"/>
      </w:pPr>
      <w:bookmarkStart w:id="26" w:name="Par734"/>
      <w:bookmarkEnd w:id="26"/>
      <w:r w:rsidRPr="00A81EDD">
        <w:t xml:space="preserve">       Информация о финансово-экономических показателях деятельности</w:t>
      </w:r>
    </w:p>
    <w:p w:rsidR="007B2221" w:rsidRPr="00A81EDD" w:rsidRDefault="007B2221">
      <w:pPr>
        <w:pStyle w:val="ConsPlusNonformat"/>
        <w:jc w:val="both"/>
      </w:pPr>
      <w:r w:rsidRPr="00A81EDD">
        <w:t xml:space="preserve">       _____________________________________________________________</w:t>
      </w:r>
    </w:p>
    <w:p w:rsidR="007B2221" w:rsidRPr="00A81EDD" w:rsidRDefault="007B2221">
      <w:pPr>
        <w:pStyle w:val="ConsPlusNonformat"/>
        <w:jc w:val="both"/>
      </w:pPr>
      <w:r w:rsidRPr="00A81EDD">
        <w:t xml:space="preserve">       (наименование субъекта малого и среднего предпринимательства)</w:t>
      </w:r>
    </w:p>
    <w:p w:rsidR="007B2221" w:rsidRPr="00A81EDD" w:rsidRDefault="007B2221">
      <w:pPr>
        <w:pStyle w:val="ConsPlusNonformat"/>
        <w:jc w:val="both"/>
      </w:pPr>
      <w:r w:rsidRPr="00A81EDD">
        <w:t xml:space="preserve">                                за 20__ год</w:t>
      </w:r>
    </w:p>
    <w:p w:rsidR="007B2221" w:rsidRPr="00A81EDD" w:rsidRDefault="007B2221">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708"/>
        <w:gridCol w:w="4829"/>
        <w:gridCol w:w="3425"/>
      </w:tblGrid>
      <w:tr w:rsidR="007B2221" w:rsidRPr="00A81EDD">
        <w:tc>
          <w:tcPr>
            <w:tcW w:w="708" w:type="dxa"/>
            <w:tcBorders>
              <w:top w:val="single" w:sz="4" w:space="0" w:color="auto"/>
              <w:left w:val="single" w:sz="4" w:space="0" w:color="auto"/>
              <w:bottom w:val="single" w:sz="4" w:space="0" w:color="auto"/>
              <w:right w:val="single" w:sz="4" w:space="0" w:color="auto"/>
            </w:tcBorders>
          </w:tcPr>
          <w:p w:rsidR="007B2221" w:rsidRPr="00A81EDD" w:rsidRDefault="00A81EDD">
            <w:pPr>
              <w:pStyle w:val="ConsPlusNormal"/>
              <w:jc w:val="center"/>
            </w:pPr>
            <w:r>
              <w:t>№</w:t>
            </w:r>
            <w:r w:rsidR="007B2221" w:rsidRPr="00A81EDD">
              <w:t xml:space="preserve"> </w:t>
            </w:r>
            <w:proofErr w:type="spellStart"/>
            <w:proofErr w:type="gramStart"/>
            <w:r w:rsidR="007B2221" w:rsidRPr="00A81EDD">
              <w:t>п</w:t>
            </w:r>
            <w:proofErr w:type="spellEnd"/>
            <w:proofErr w:type="gramEnd"/>
            <w:r w:rsidR="007B2221" w:rsidRPr="00A81EDD">
              <w:t>/</w:t>
            </w:r>
            <w:proofErr w:type="spellStart"/>
            <w:r w:rsidR="007B2221" w:rsidRPr="00A81EDD">
              <w:t>п</w:t>
            </w:r>
            <w:proofErr w:type="spellEnd"/>
          </w:p>
        </w:tc>
        <w:tc>
          <w:tcPr>
            <w:tcW w:w="4829"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r w:rsidRPr="00A81EDD">
              <w:t>Наименование показателя</w:t>
            </w:r>
          </w:p>
        </w:tc>
        <w:tc>
          <w:tcPr>
            <w:tcW w:w="3425"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r w:rsidRPr="00A81EDD">
              <w:t>Значение показателя за отчетный год</w:t>
            </w:r>
          </w:p>
        </w:tc>
      </w:tr>
      <w:tr w:rsidR="007B2221" w:rsidRPr="00A81EDD">
        <w:tc>
          <w:tcPr>
            <w:tcW w:w="708"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r w:rsidRPr="00A81EDD">
              <w:t>1</w:t>
            </w:r>
          </w:p>
        </w:tc>
        <w:tc>
          <w:tcPr>
            <w:tcW w:w="4829"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Выручка (доход) от реализации продукции, работ, услуг, тыс. руб.</w:t>
            </w:r>
          </w:p>
        </w:tc>
        <w:tc>
          <w:tcPr>
            <w:tcW w:w="3425"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r>
      <w:tr w:rsidR="007B2221" w:rsidRPr="00A81EDD">
        <w:tc>
          <w:tcPr>
            <w:tcW w:w="708"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r w:rsidRPr="00A81EDD">
              <w:t>2</w:t>
            </w:r>
          </w:p>
        </w:tc>
        <w:tc>
          <w:tcPr>
            <w:tcW w:w="4829"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Стоимость основных средств организации (индивидуального предпринимателя)</w:t>
            </w:r>
          </w:p>
        </w:tc>
        <w:tc>
          <w:tcPr>
            <w:tcW w:w="3425"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r>
      <w:tr w:rsidR="007B2221" w:rsidRPr="00A81EDD">
        <w:tc>
          <w:tcPr>
            <w:tcW w:w="708"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r w:rsidRPr="00A81EDD">
              <w:t>3</w:t>
            </w:r>
          </w:p>
        </w:tc>
        <w:tc>
          <w:tcPr>
            <w:tcW w:w="4829"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Количество работников (без учета индивидуального предпринимателя) на конец отчетного года, чел.</w:t>
            </w:r>
          </w:p>
        </w:tc>
        <w:tc>
          <w:tcPr>
            <w:tcW w:w="3425"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r>
    </w:tbl>
    <w:p w:rsidR="007B2221" w:rsidRPr="00A81EDD" w:rsidRDefault="007B2221">
      <w:pPr>
        <w:pStyle w:val="ConsPlusNormal"/>
        <w:ind w:firstLine="540"/>
        <w:jc w:val="both"/>
      </w:pPr>
    </w:p>
    <w:p w:rsidR="007B2221" w:rsidRPr="00A81EDD" w:rsidRDefault="007B2221">
      <w:pPr>
        <w:pStyle w:val="ConsPlusNonformat"/>
        <w:jc w:val="both"/>
      </w:pPr>
      <w:r w:rsidRPr="00A81EDD">
        <w:t>Руководитель субъекта</w:t>
      </w:r>
    </w:p>
    <w:p w:rsidR="007B2221" w:rsidRPr="00A81EDD" w:rsidRDefault="007B2221">
      <w:pPr>
        <w:pStyle w:val="ConsPlusNonformat"/>
        <w:jc w:val="both"/>
      </w:pPr>
      <w:r w:rsidRPr="00A81EDD">
        <w:t>малого и среднего</w:t>
      </w:r>
    </w:p>
    <w:p w:rsidR="007B2221" w:rsidRPr="00A81EDD" w:rsidRDefault="007B2221">
      <w:pPr>
        <w:pStyle w:val="ConsPlusNonformat"/>
        <w:jc w:val="both"/>
      </w:pPr>
      <w:r w:rsidRPr="00A81EDD">
        <w:t>предпринимательства</w:t>
      </w:r>
    </w:p>
    <w:p w:rsidR="007B2221" w:rsidRPr="00A81EDD" w:rsidRDefault="007B2221">
      <w:pPr>
        <w:pStyle w:val="ConsPlusNonformat"/>
        <w:jc w:val="both"/>
      </w:pPr>
      <w:r w:rsidRPr="00A81EDD">
        <w:t>______________________  ___________________</w:t>
      </w:r>
    </w:p>
    <w:p w:rsidR="007B2221" w:rsidRPr="00A81EDD" w:rsidRDefault="007B2221">
      <w:pPr>
        <w:pStyle w:val="ConsPlusNonformat"/>
        <w:jc w:val="both"/>
      </w:pPr>
      <w:r w:rsidRPr="00A81EDD">
        <w:t xml:space="preserve">    (подпись)                 (Ф.И.О.)</w:t>
      </w:r>
    </w:p>
    <w:p w:rsidR="007B2221" w:rsidRPr="00A81EDD" w:rsidRDefault="007B2221">
      <w:pPr>
        <w:pStyle w:val="ConsPlusNonformat"/>
        <w:jc w:val="both"/>
      </w:pPr>
    </w:p>
    <w:p w:rsidR="007B2221" w:rsidRPr="00A81EDD" w:rsidRDefault="007B2221">
      <w:pPr>
        <w:pStyle w:val="ConsPlusNonformat"/>
        <w:jc w:val="both"/>
      </w:pPr>
      <w:r w:rsidRPr="00A81EDD">
        <w:t>М.П. (при наличии)</w:t>
      </w:r>
    </w:p>
    <w:p w:rsidR="007B2221" w:rsidRPr="00A81EDD" w:rsidRDefault="007B2221">
      <w:pPr>
        <w:pStyle w:val="ConsPlusNonformat"/>
        <w:jc w:val="both"/>
      </w:pPr>
    </w:p>
    <w:p w:rsidR="007B2221" w:rsidRPr="00A81EDD" w:rsidRDefault="007B2221">
      <w:pPr>
        <w:pStyle w:val="ConsPlusNonformat"/>
        <w:jc w:val="both"/>
      </w:pPr>
      <w:r w:rsidRPr="00A81EDD">
        <w:t>Дата _________________</w:t>
      </w:r>
    </w:p>
    <w:p w:rsidR="007B2221" w:rsidRPr="00A81EDD" w:rsidRDefault="007B2221">
      <w:pPr>
        <w:pStyle w:val="ConsPlusNormal"/>
      </w:pPr>
    </w:p>
    <w:p w:rsidR="007B2221" w:rsidRPr="00A81EDD" w:rsidRDefault="007B2221">
      <w:pPr>
        <w:pStyle w:val="ConsPlusNormal"/>
      </w:pPr>
    </w:p>
    <w:p w:rsidR="007B2221" w:rsidRPr="00A81EDD" w:rsidRDefault="007B2221">
      <w:pPr>
        <w:pStyle w:val="ConsPlusNormal"/>
      </w:pPr>
    </w:p>
    <w:p w:rsidR="007B2221" w:rsidRPr="00A81EDD" w:rsidRDefault="007B2221">
      <w:pPr>
        <w:pStyle w:val="ConsPlusNormal"/>
      </w:pPr>
    </w:p>
    <w:p w:rsidR="007B2221" w:rsidRPr="00A81EDD" w:rsidRDefault="007B2221">
      <w:pPr>
        <w:pStyle w:val="ConsPlusNormal"/>
      </w:pPr>
    </w:p>
    <w:p w:rsidR="007B2221" w:rsidRPr="00A81EDD" w:rsidRDefault="007B2221">
      <w:pPr>
        <w:pStyle w:val="ConsPlusNormal"/>
        <w:jc w:val="right"/>
        <w:outlineLvl w:val="1"/>
      </w:pPr>
      <w:r w:rsidRPr="00A81EDD">
        <w:t xml:space="preserve">Приложение </w:t>
      </w:r>
      <w:r w:rsidR="00A81EDD">
        <w:t>№</w:t>
      </w:r>
      <w:r w:rsidRPr="00A81EDD">
        <w:t xml:space="preserve"> 7</w:t>
      </w:r>
    </w:p>
    <w:p w:rsidR="007B2221" w:rsidRPr="00A81EDD" w:rsidRDefault="007B2221">
      <w:pPr>
        <w:pStyle w:val="ConsPlusNormal"/>
        <w:jc w:val="right"/>
      </w:pPr>
      <w:r w:rsidRPr="00A81EDD">
        <w:t>к Правилам предоставления грантов</w:t>
      </w:r>
    </w:p>
    <w:p w:rsidR="007B2221" w:rsidRPr="00A81EDD" w:rsidRDefault="007B2221">
      <w:pPr>
        <w:pStyle w:val="ConsPlusNormal"/>
        <w:jc w:val="right"/>
      </w:pPr>
      <w:r w:rsidRPr="00A81EDD">
        <w:lastRenderedPageBreak/>
        <w:t>субъектам малого и среднего</w:t>
      </w:r>
    </w:p>
    <w:p w:rsidR="007B2221" w:rsidRPr="00A81EDD" w:rsidRDefault="007B2221">
      <w:pPr>
        <w:pStyle w:val="ConsPlusNormal"/>
        <w:jc w:val="right"/>
      </w:pPr>
      <w:r w:rsidRPr="00A81EDD">
        <w:t>предпринимательства, включенным</w:t>
      </w:r>
    </w:p>
    <w:p w:rsidR="007B2221" w:rsidRPr="00A81EDD" w:rsidRDefault="007B2221">
      <w:pPr>
        <w:pStyle w:val="ConsPlusNormal"/>
        <w:jc w:val="right"/>
      </w:pPr>
      <w:r w:rsidRPr="00A81EDD">
        <w:t>в реестр социальных предпринимателей,</w:t>
      </w:r>
    </w:p>
    <w:p w:rsidR="007B2221" w:rsidRPr="00A81EDD" w:rsidRDefault="007B2221">
      <w:pPr>
        <w:pStyle w:val="ConsPlusNormal"/>
        <w:jc w:val="right"/>
      </w:pPr>
      <w:r w:rsidRPr="00A81EDD">
        <w:t>и (или) субъектам малого и среднего</w:t>
      </w:r>
    </w:p>
    <w:p w:rsidR="007B2221" w:rsidRPr="00A81EDD" w:rsidRDefault="007B2221">
      <w:pPr>
        <w:pStyle w:val="ConsPlusNormal"/>
        <w:jc w:val="right"/>
      </w:pPr>
      <w:proofErr w:type="gramStart"/>
      <w:r w:rsidRPr="00A81EDD">
        <w:t>предпринимательства, созданным</w:t>
      </w:r>
      <w:proofErr w:type="gramEnd"/>
    </w:p>
    <w:p w:rsidR="007B2221" w:rsidRPr="00A81EDD" w:rsidRDefault="007B2221">
      <w:pPr>
        <w:pStyle w:val="ConsPlusNormal"/>
        <w:jc w:val="right"/>
      </w:pPr>
      <w:r w:rsidRPr="00A81EDD">
        <w:t>физическими лицами в возрасте</w:t>
      </w:r>
    </w:p>
    <w:p w:rsidR="007B2221" w:rsidRPr="00A81EDD" w:rsidRDefault="007B2221">
      <w:pPr>
        <w:pStyle w:val="ConsPlusNormal"/>
        <w:jc w:val="right"/>
      </w:pPr>
      <w:r w:rsidRPr="00A81EDD">
        <w:t>до 25 лет включительно</w:t>
      </w:r>
    </w:p>
    <w:p w:rsidR="007B2221" w:rsidRPr="00A81EDD" w:rsidRDefault="007B2221">
      <w:pPr>
        <w:pStyle w:val="ConsPlusNormal"/>
      </w:pPr>
    </w:p>
    <w:tbl>
      <w:tblPr>
        <w:tblW w:w="5000" w:type="pct"/>
        <w:tblCellMar>
          <w:left w:w="0" w:type="dxa"/>
          <w:right w:w="0" w:type="dxa"/>
        </w:tblCellMar>
        <w:tblLook w:val="0000"/>
      </w:tblPr>
      <w:tblGrid>
        <w:gridCol w:w="60"/>
        <w:gridCol w:w="113"/>
        <w:gridCol w:w="9921"/>
        <w:gridCol w:w="113"/>
      </w:tblGrid>
      <w:tr w:rsidR="007B2221" w:rsidRPr="00A81EDD">
        <w:tc>
          <w:tcPr>
            <w:tcW w:w="60" w:type="dxa"/>
            <w:shd w:val="clear" w:color="auto" w:fill="CED3F1"/>
            <w:tcMar>
              <w:top w:w="0" w:type="dxa"/>
              <w:left w:w="0" w:type="dxa"/>
              <w:bottom w:w="0" w:type="dxa"/>
              <w:right w:w="0" w:type="dxa"/>
            </w:tcMar>
          </w:tcPr>
          <w:p w:rsidR="007B2221" w:rsidRPr="00A81EDD" w:rsidRDefault="007B2221">
            <w:pPr>
              <w:pStyle w:val="ConsPlusNormal"/>
            </w:pPr>
          </w:p>
        </w:tc>
        <w:tc>
          <w:tcPr>
            <w:tcW w:w="113" w:type="dxa"/>
            <w:shd w:val="clear" w:color="auto" w:fill="F4F3F8"/>
            <w:tcMar>
              <w:top w:w="0" w:type="dxa"/>
              <w:left w:w="0" w:type="dxa"/>
              <w:bottom w:w="0" w:type="dxa"/>
              <w:right w:w="0" w:type="dxa"/>
            </w:tcMar>
          </w:tcPr>
          <w:p w:rsidR="007B2221" w:rsidRPr="00A81EDD" w:rsidRDefault="007B2221">
            <w:pPr>
              <w:pStyle w:val="ConsPlusNormal"/>
            </w:pPr>
          </w:p>
        </w:tc>
        <w:tc>
          <w:tcPr>
            <w:tcW w:w="0" w:type="auto"/>
            <w:shd w:val="clear" w:color="auto" w:fill="F4F3F8"/>
            <w:tcMar>
              <w:top w:w="113" w:type="dxa"/>
              <w:left w:w="0" w:type="dxa"/>
              <w:bottom w:w="113" w:type="dxa"/>
              <w:right w:w="0" w:type="dxa"/>
            </w:tcMar>
          </w:tcPr>
          <w:p w:rsidR="007B2221" w:rsidRPr="00A81EDD" w:rsidRDefault="007B2221">
            <w:pPr>
              <w:pStyle w:val="ConsPlusNormal"/>
              <w:jc w:val="center"/>
            </w:pPr>
            <w:r w:rsidRPr="00A81EDD">
              <w:t>Список изменяющих документов</w:t>
            </w:r>
          </w:p>
          <w:p w:rsidR="007B2221" w:rsidRPr="00A81EDD" w:rsidRDefault="007B2221">
            <w:pPr>
              <w:pStyle w:val="ConsPlusNormal"/>
              <w:jc w:val="center"/>
            </w:pPr>
            <w:proofErr w:type="gramStart"/>
            <w:r w:rsidRPr="00A81EDD">
              <w:t>(в ред. постановления Администрации Курской области</w:t>
            </w:r>
            <w:proofErr w:type="gramEnd"/>
          </w:p>
          <w:p w:rsidR="007B2221" w:rsidRPr="00A81EDD" w:rsidRDefault="007B2221">
            <w:pPr>
              <w:pStyle w:val="ConsPlusNormal"/>
              <w:jc w:val="center"/>
            </w:pPr>
            <w:r w:rsidRPr="00A81EDD">
              <w:t xml:space="preserve">от 19.12.2022 </w:t>
            </w:r>
            <w:r w:rsidR="00A81EDD">
              <w:t>№</w:t>
            </w:r>
            <w:r w:rsidRPr="00A81EDD">
              <w:t xml:space="preserve"> 1501-па,</w:t>
            </w:r>
          </w:p>
          <w:p w:rsidR="007B2221" w:rsidRPr="00A81EDD" w:rsidRDefault="007B2221">
            <w:pPr>
              <w:pStyle w:val="ConsPlusNormal"/>
              <w:jc w:val="center"/>
            </w:pPr>
            <w:r w:rsidRPr="00A81EDD">
              <w:t>постановления Правительства Курской области</w:t>
            </w:r>
          </w:p>
          <w:p w:rsidR="007B2221" w:rsidRPr="00A81EDD" w:rsidRDefault="007B2221">
            <w:pPr>
              <w:pStyle w:val="ConsPlusNormal"/>
              <w:jc w:val="center"/>
            </w:pPr>
            <w:r w:rsidRPr="00A81EDD">
              <w:t xml:space="preserve">от 12.07.2023 </w:t>
            </w:r>
            <w:r w:rsidR="00A81EDD">
              <w:t>№</w:t>
            </w:r>
            <w:r w:rsidRPr="00A81EDD">
              <w:t xml:space="preserve"> 762-пп)</w:t>
            </w:r>
          </w:p>
        </w:tc>
        <w:tc>
          <w:tcPr>
            <w:tcW w:w="113" w:type="dxa"/>
            <w:shd w:val="clear" w:color="auto" w:fill="F4F3F8"/>
            <w:tcMar>
              <w:top w:w="0" w:type="dxa"/>
              <w:left w:w="0" w:type="dxa"/>
              <w:bottom w:w="0" w:type="dxa"/>
              <w:right w:w="0" w:type="dxa"/>
            </w:tcMar>
          </w:tcPr>
          <w:p w:rsidR="007B2221" w:rsidRPr="00A81EDD" w:rsidRDefault="007B2221">
            <w:pPr>
              <w:pStyle w:val="ConsPlusNormal"/>
              <w:jc w:val="center"/>
            </w:pPr>
          </w:p>
        </w:tc>
      </w:tr>
    </w:tbl>
    <w:p w:rsidR="007B2221" w:rsidRPr="00A81EDD" w:rsidRDefault="007B2221">
      <w:pPr>
        <w:pStyle w:val="ConsPlusNormal"/>
      </w:pPr>
    </w:p>
    <w:p w:rsidR="007B2221" w:rsidRPr="00A81EDD" w:rsidRDefault="007B2221">
      <w:pPr>
        <w:pStyle w:val="ConsPlusNormal"/>
        <w:jc w:val="right"/>
      </w:pPr>
      <w:r w:rsidRPr="00A81EDD">
        <w:t>Форма</w:t>
      </w:r>
    </w:p>
    <w:p w:rsidR="007B2221" w:rsidRPr="00A81EDD" w:rsidRDefault="007B2221">
      <w:pPr>
        <w:pStyle w:val="ConsPlusNormal"/>
      </w:pPr>
    </w:p>
    <w:p w:rsidR="007B2221" w:rsidRPr="00A81EDD" w:rsidRDefault="007B2221">
      <w:pPr>
        <w:pStyle w:val="ConsPlusNormal"/>
        <w:jc w:val="center"/>
      </w:pPr>
      <w:bookmarkStart w:id="27" w:name="Par783"/>
      <w:bookmarkEnd w:id="27"/>
      <w:r w:rsidRPr="00A81EDD">
        <w:rPr>
          <w:b/>
          <w:bCs/>
        </w:rPr>
        <w:t>Оценочный лист</w:t>
      </w:r>
    </w:p>
    <w:p w:rsidR="007B2221" w:rsidRPr="00A81EDD" w:rsidRDefault="007B2221">
      <w:pPr>
        <w:pStyle w:val="ConsPlusNormal"/>
        <w:jc w:val="center"/>
      </w:pPr>
      <w:r w:rsidRPr="00A81EDD">
        <w:rPr>
          <w:b/>
          <w:bCs/>
        </w:rPr>
        <w:t>заявки на предоставление гранта</w:t>
      </w:r>
    </w:p>
    <w:p w:rsidR="007B2221" w:rsidRPr="00A81EDD" w:rsidRDefault="007B2221">
      <w:pPr>
        <w:pStyle w:val="ConsPlusNormal"/>
      </w:pPr>
    </w:p>
    <w:tbl>
      <w:tblPr>
        <w:tblW w:w="0" w:type="auto"/>
        <w:tblLayout w:type="fixed"/>
        <w:tblCellMar>
          <w:top w:w="102" w:type="dxa"/>
          <w:left w:w="62" w:type="dxa"/>
          <w:bottom w:w="102" w:type="dxa"/>
          <w:right w:w="62" w:type="dxa"/>
        </w:tblCellMar>
        <w:tblLook w:val="0000"/>
      </w:tblPr>
      <w:tblGrid>
        <w:gridCol w:w="624"/>
        <w:gridCol w:w="2721"/>
        <w:gridCol w:w="2508"/>
        <w:gridCol w:w="1247"/>
        <w:gridCol w:w="1808"/>
      </w:tblGrid>
      <w:tr w:rsidR="007B2221" w:rsidRPr="00A81EDD">
        <w:tc>
          <w:tcPr>
            <w:tcW w:w="624" w:type="dxa"/>
            <w:tcBorders>
              <w:top w:val="single" w:sz="4" w:space="0" w:color="auto"/>
              <w:left w:val="single" w:sz="4" w:space="0" w:color="auto"/>
              <w:bottom w:val="single" w:sz="4" w:space="0" w:color="auto"/>
              <w:right w:val="single" w:sz="4" w:space="0" w:color="auto"/>
            </w:tcBorders>
          </w:tcPr>
          <w:p w:rsidR="007B2221" w:rsidRPr="00A81EDD" w:rsidRDefault="00A81EDD">
            <w:pPr>
              <w:pStyle w:val="ConsPlusNormal"/>
              <w:jc w:val="center"/>
            </w:pPr>
            <w:r>
              <w:t>№</w:t>
            </w:r>
            <w:r w:rsidR="007B2221" w:rsidRPr="00A81EDD">
              <w:t xml:space="preserve"> </w:t>
            </w:r>
            <w:proofErr w:type="spellStart"/>
            <w:proofErr w:type="gramStart"/>
            <w:r w:rsidR="007B2221" w:rsidRPr="00A81EDD">
              <w:t>п</w:t>
            </w:r>
            <w:proofErr w:type="spellEnd"/>
            <w:proofErr w:type="gramEnd"/>
            <w:r w:rsidR="007B2221" w:rsidRPr="00A81EDD">
              <w:t>/</w:t>
            </w:r>
            <w:proofErr w:type="spellStart"/>
            <w:r w:rsidR="007B2221" w:rsidRPr="00A81EDD">
              <w:t>п</w:t>
            </w:r>
            <w:proofErr w:type="spellEnd"/>
          </w:p>
        </w:tc>
        <w:tc>
          <w:tcPr>
            <w:tcW w:w="2721"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r w:rsidRPr="00A81EDD">
              <w:t>Наименование критерия конкурсного отбора</w:t>
            </w:r>
          </w:p>
        </w:tc>
        <w:tc>
          <w:tcPr>
            <w:tcW w:w="2508"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r w:rsidRPr="00A81EDD">
              <w:t>Значение критерия конкурсного отбора</w:t>
            </w:r>
          </w:p>
        </w:tc>
        <w:tc>
          <w:tcPr>
            <w:tcW w:w="1247"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r w:rsidRPr="00A81EDD">
              <w:t>Балльная шкала</w:t>
            </w:r>
          </w:p>
        </w:tc>
        <w:tc>
          <w:tcPr>
            <w:tcW w:w="1808"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r w:rsidRPr="00A81EDD">
              <w:t>Количество баллов, набранных заявкой</w:t>
            </w:r>
          </w:p>
        </w:tc>
      </w:tr>
      <w:tr w:rsidR="007B2221" w:rsidRPr="00A81EDD">
        <w:tc>
          <w:tcPr>
            <w:tcW w:w="624" w:type="dxa"/>
            <w:vMerge w:val="restart"/>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1.1</w:t>
            </w:r>
          </w:p>
        </w:tc>
        <w:tc>
          <w:tcPr>
            <w:tcW w:w="2721" w:type="dxa"/>
            <w:vMerge w:val="restart"/>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Срок осуществления предпринимательской деятельности</w:t>
            </w:r>
          </w:p>
        </w:tc>
        <w:tc>
          <w:tcPr>
            <w:tcW w:w="2508" w:type="dxa"/>
            <w:tcBorders>
              <w:top w:val="single" w:sz="4" w:space="0" w:color="auto"/>
              <w:left w:val="single" w:sz="4" w:space="0" w:color="auto"/>
              <w:right w:val="single" w:sz="4" w:space="0" w:color="auto"/>
            </w:tcBorders>
          </w:tcPr>
          <w:p w:rsidR="007B2221" w:rsidRPr="00A81EDD" w:rsidRDefault="007B2221">
            <w:pPr>
              <w:pStyle w:val="ConsPlusNormal"/>
            </w:pPr>
            <w:r w:rsidRPr="00A81EDD">
              <w:t>менее 1 месяца на дату подачи заявки</w:t>
            </w:r>
          </w:p>
        </w:tc>
        <w:tc>
          <w:tcPr>
            <w:tcW w:w="1247" w:type="dxa"/>
            <w:tcBorders>
              <w:top w:val="single" w:sz="4" w:space="0" w:color="auto"/>
              <w:left w:val="single" w:sz="4" w:space="0" w:color="auto"/>
              <w:right w:val="single" w:sz="4" w:space="0" w:color="auto"/>
            </w:tcBorders>
          </w:tcPr>
          <w:p w:rsidR="007B2221" w:rsidRPr="00A81EDD" w:rsidRDefault="007B2221">
            <w:pPr>
              <w:pStyle w:val="ConsPlusNormal"/>
              <w:jc w:val="center"/>
            </w:pPr>
            <w:r w:rsidRPr="00A81EDD">
              <w:t>0</w:t>
            </w:r>
          </w:p>
        </w:tc>
        <w:tc>
          <w:tcPr>
            <w:tcW w:w="1808" w:type="dxa"/>
            <w:vMerge w:val="restart"/>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r>
      <w:tr w:rsidR="007B2221" w:rsidRPr="00A81EDD">
        <w:tc>
          <w:tcPr>
            <w:tcW w:w="624"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c>
          <w:tcPr>
            <w:tcW w:w="2721"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c>
          <w:tcPr>
            <w:tcW w:w="2508" w:type="dxa"/>
            <w:tcBorders>
              <w:left w:val="single" w:sz="4" w:space="0" w:color="auto"/>
              <w:right w:val="single" w:sz="4" w:space="0" w:color="auto"/>
            </w:tcBorders>
          </w:tcPr>
          <w:p w:rsidR="007B2221" w:rsidRPr="00A81EDD" w:rsidRDefault="007B2221">
            <w:pPr>
              <w:pStyle w:val="ConsPlusNormal"/>
            </w:pPr>
            <w:r w:rsidRPr="00A81EDD">
              <w:t>от 1 до 6 месяцев включительно на дату подачи заявки</w:t>
            </w:r>
          </w:p>
        </w:tc>
        <w:tc>
          <w:tcPr>
            <w:tcW w:w="1247" w:type="dxa"/>
            <w:tcBorders>
              <w:left w:val="single" w:sz="4" w:space="0" w:color="auto"/>
              <w:right w:val="single" w:sz="4" w:space="0" w:color="auto"/>
            </w:tcBorders>
          </w:tcPr>
          <w:p w:rsidR="007B2221" w:rsidRPr="00A81EDD" w:rsidRDefault="007B2221">
            <w:pPr>
              <w:pStyle w:val="ConsPlusNormal"/>
              <w:jc w:val="center"/>
            </w:pPr>
            <w:r w:rsidRPr="00A81EDD">
              <w:t>1</w:t>
            </w:r>
          </w:p>
        </w:tc>
        <w:tc>
          <w:tcPr>
            <w:tcW w:w="1808"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p>
        </w:tc>
      </w:tr>
      <w:tr w:rsidR="007B2221" w:rsidRPr="00A81EDD">
        <w:tc>
          <w:tcPr>
            <w:tcW w:w="624"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p>
        </w:tc>
        <w:tc>
          <w:tcPr>
            <w:tcW w:w="2721"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p>
        </w:tc>
        <w:tc>
          <w:tcPr>
            <w:tcW w:w="2508" w:type="dxa"/>
            <w:tcBorders>
              <w:left w:val="single" w:sz="4" w:space="0" w:color="auto"/>
              <w:right w:val="single" w:sz="4" w:space="0" w:color="auto"/>
            </w:tcBorders>
          </w:tcPr>
          <w:p w:rsidR="007B2221" w:rsidRPr="00A81EDD" w:rsidRDefault="007B2221">
            <w:pPr>
              <w:pStyle w:val="ConsPlusNormal"/>
            </w:pPr>
            <w:r w:rsidRPr="00A81EDD">
              <w:t>от 6 до 12 месяцев включительно на дату подачи заявки</w:t>
            </w:r>
          </w:p>
        </w:tc>
        <w:tc>
          <w:tcPr>
            <w:tcW w:w="1247" w:type="dxa"/>
            <w:tcBorders>
              <w:left w:val="single" w:sz="4" w:space="0" w:color="auto"/>
              <w:right w:val="single" w:sz="4" w:space="0" w:color="auto"/>
            </w:tcBorders>
          </w:tcPr>
          <w:p w:rsidR="007B2221" w:rsidRPr="00A81EDD" w:rsidRDefault="007B2221">
            <w:pPr>
              <w:pStyle w:val="ConsPlusNormal"/>
              <w:jc w:val="center"/>
            </w:pPr>
            <w:r w:rsidRPr="00A81EDD">
              <w:t>3</w:t>
            </w:r>
          </w:p>
        </w:tc>
        <w:tc>
          <w:tcPr>
            <w:tcW w:w="1808"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p>
        </w:tc>
      </w:tr>
      <w:tr w:rsidR="007B2221" w:rsidRPr="00A81EDD">
        <w:tc>
          <w:tcPr>
            <w:tcW w:w="624"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p>
        </w:tc>
        <w:tc>
          <w:tcPr>
            <w:tcW w:w="2721"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p>
        </w:tc>
        <w:tc>
          <w:tcPr>
            <w:tcW w:w="2508" w:type="dxa"/>
            <w:tcBorders>
              <w:left w:val="single" w:sz="4" w:space="0" w:color="auto"/>
              <w:right w:val="single" w:sz="4" w:space="0" w:color="auto"/>
            </w:tcBorders>
          </w:tcPr>
          <w:p w:rsidR="007B2221" w:rsidRPr="00A81EDD" w:rsidRDefault="007B2221">
            <w:pPr>
              <w:pStyle w:val="ConsPlusNormal"/>
            </w:pPr>
            <w:r w:rsidRPr="00A81EDD">
              <w:t>от 1 года до 2 лет на дату подачи заявки</w:t>
            </w:r>
          </w:p>
        </w:tc>
        <w:tc>
          <w:tcPr>
            <w:tcW w:w="1247" w:type="dxa"/>
            <w:tcBorders>
              <w:left w:val="single" w:sz="4" w:space="0" w:color="auto"/>
              <w:right w:val="single" w:sz="4" w:space="0" w:color="auto"/>
            </w:tcBorders>
          </w:tcPr>
          <w:p w:rsidR="007B2221" w:rsidRPr="00A81EDD" w:rsidRDefault="007B2221">
            <w:pPr>
              <w:pStyle w:val="ConsPlusNormal"/>
              <w:jc w:val="center"/>
            </w:pPr>
            <w:r w:rsidRPr="00A81EDD">
              <w:t>5</w:t>
            </w:r>
          </w:p>
        </w:tc>
        <w:tc>
          <w:tcPr>
            <w:tcW w:w="1808"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p>
        </w:tc>
      </w:tr>
      <w:tr w:rsidR="007B2221" w:rsidRPr="00A81EDD">
        <w:tc>
          <w:tcPr>
            <w:tcW w:w="624"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p>
        </w:tc>
        <w:tc>
          <w:tcPr>
            <w:tcW w:w="2721"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p>
        </w:tc>
        <w:tc>
          <w:tcPr>
            <w:tcW w:w="2508" w:type="dxa"/>
            <w:tcBorders>
              <w:left w:val="single" w:sz="4" w:space="0" w:color="auto"/>
              <w:bottom w:val="single" w:sz="4" w:space="0" w:color="auto"/>
              <w:right w:val="single" w:sz="4" w:space="0" w:color="auto"/>
            </w:tcBorders>
          </w:tcPr>
          <w:p w:rsidR="007B2221" w:rsidRPr="00A81EDD" w:rsidRDefault="007B2221">
            <w:pPr>
              <w:pStyle w:val="ConsPlusNormal"/>
            </w:pPr>
            <w:r w:rsidRPr="00A81EDD">
              <w:t>свыше 2 лет на дату подачи заявки</w:t>
            </w:r>
          </w:p>
        </w:tc>
        <w:tc>
          <w:tcPr>
            <w:tcW w:w="1247" w:type="dxa"/>
            <w:tcBorders>
              <w:left w:val="single" w:sz="4" w:space="0" w:color="auto"/>
              <w:bottom w:val="single" w:sz="4" w:space="0" w:color="auto"/>
              <w:right w:val="single" w:sz="4" w:space="0" w:color="auto"/>
            </w:tcBorders>
          </w:tcPr>
          <w:p w:rsidR="007B2221" w:rsidRPr="00A81EDD" w:rsidRDefault="007B2221">
            <w:pPr>
              <w:pStyle w:val="ConsPlusNormal"/>
              <w:jc w:val="center"/>
            </w:pPr>
            <w:r w:rsidRPr="00A81EDD">
              <w:t>7</w:t>
            </w:r>
          </w:p>
        </w:tc>
        <w:tc>
          <w:tcPr>
            <w:tcW w:w="1808"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p>
        </w:tc>
      </w:tr>
      <w:tr w:rsidR="007B2221" w:rsidRPr="00A81EDD">
        <w:tc>
          <w:tcPr>
            <w:tcW w:w="624" w:type="dxa"/>
            <w:vMerge w:val="restart"/>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1.2</w:t>
            </w:r>
          </w:p>
        </w:tc>
        <w:tc>
          <w:tcPr>
            <w:tcW w:w="2721" w:type="dxa"/>
            <w:vMerge w:val="restart"/>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Среднесписочная численность сотрудников по итогам года, предшествующего году подачи заявки на грант</w:t>
            </w:r>
          </w:p>
        </w:tc>
        <w:tc>
          <w:tcPr>
            <w:tcW w:w="2508" w:type="dxa"/>
            <w:tcBorders>
              <w:top w:val="single" w:sz="4" w:space="0" w:color="auto"/>
              <w:left w:val="single" w:sz="4" w:space="0" w:color="auto"/>
              <w:right w:val="single" w:sz="4" w:space="0" w:color="auto"/>
            </w:tcBorders>
          </w:tcPr>
          <w:p w:rsidR="007B2221" w:rsidRPr="00A81EDD" w:rsidRDefault="007B2221">
            <w:pPr>
              <w:pStyle w:val="ConsPlusNormal"/>
            </w:pPr>
            <w:r w:rsidRPr="00A81EDD">
              <w:t>сотрудники отсутствуют</w:t>
            </w:r>
          </w:p>
        </w:tc>
        <w:tc>
          <w:tcPr>
            <w:tcW w:w="1247" w:type="dxa"/>
            <w:tcBorders>
              <w:top w:val="single" w:sz="4" w:space="0" w:color="auto"/>
              <w:left w:val="single" w:sz="4" w:space="0" w:color="auto"/>
              <w:right w:val="single" w:sz="4" w:space="0" w:color="auto"/>
            </w:tcBorders>
          </w:tcPr>
          <w:p w:rsidR="007B2221" w:rsidRPr="00A81EDD" w:rsidRDefault="007B2221">
            <w:pPr>
              <w:pStyle w:val="ConsPlusNormal"/>
              <w:jc w:val="center"/>
            </w:pPr>
            <w:r w:rsidRPr="00A81EDD">
              <w:t>0</w:t>
            </w:r>
          </w:p>
        </w:tc>
        <w:tc>
          <w:tcPr>
            <w:tcW w:w="1808" w:type="dxa"/>
            <w:vMerge w:val="restart"/>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r>
      <w:tr w:rsidR="007B2221" w:rsidRPr="00A81EDD">
        <w:tc>
          <w:tcPr>
            <w:tcW w:w="624"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c>
          <w:tcPr>
            <w:tcW w:w="2721"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c>
          <w:tcPr>
            <w:tcW w:w="2508" w:type="dxa"/>
            <w:tcBorders>
              <w:left w:val="single" w:sz="4" w:space="0" w:color="auto"/>
              <w:right w:val="single" w:sz="4" w:space="0" w:color="auto"/>
            </w:tcBorders>
          </w:tcPr>
          <w:p w:rsidR="007B2221" w:rsidRPr="00A81EDD" w:rsidRDefault="007B2221">
            <w:pPr>
              <w:pStyle w:val="ConsPlusNormal"/>
            </w:pPr>
            <w:r w:rsidRPr="00A81EDD">
              <w:t>1</w:t>
            </w:r>
          </w:p>
        </w:tc>
        <w:tc>
          <w:tcPr>
            <w:tcW w:w="1247" w:type="dxa"/>
            <w:tcBorders>
              <w:left w:val="single" w:sz="4" w:space="0" w:color="auto"/>
              <w:right w:val="single" w:sz="4" w:space="0" w:color="auto"/>
            </w:tcBorders>
          </w:tcPr>
          <w:p w:rsidR="007B2221" w:rsidRPr="00A81EDD" w:rsidRDefault="007B2221">
            <w:pPr>
              <w:pStyle w:val="ConsPlusNormal"/>
              <w:jc w:val="center"/>
            </w:pPr>
            <w:r w:rsidRPr="00A81EDD">
              <w:t>1</w:t>
            </w:r>
          </w:p>
        </w:tc>
        <w:tc>
          <w:tcPr>
            <w:tcW w:w="1808"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p>
        </w:tc>
      </w:tr>
      <w:tr w:rsidR="007B2221" w:rsidRPr="00A81EDD">
        <w:tc>
          <w:tcPr>
            <w:tcW w:w="624"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p>
        </w:tc>
        <w:tc>
          <w:tcPr>
            <w:tcW w:w="2721"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p>
        </w:tc>
        <w:tc>
          <w:tcPr>
            <w:tcW w:w="2508" w:type="dxa"/>
            <w:tcBorders>
              <w:left w:val="single" w:sz="4" w:space="0" w:color="auto"/>
              <w:right w:val="single" w:sz="4" w:space="0" w:color="auto"/>
            </w:tcBorders>
          </w:tcPr>
          <w:p w:rsidR="007B2221" w:rsidRPr="00A81EDD" w:rsidRDefault="007B2221">
            <w:pPr>
              <w:pStyle w:val="ConsPlusNormal"/>
            </w:pPr>
            <w:r w:rsidRPr="00A81EDD">
              <w:t>2</w:t>
            </w:r>
          </w:p>
        </w:tc>
        <w:tc>
          <w:tcPr>
            <w:tcW w:w="1247" w:type="dxa"/>
            <w:tcBorders>
              <w:left w:val="single" w:sz="4" w:space="0" w:color="auto"/>
              <w:right w:val="single" w:sz="4" w:space="0" w:color="auto"/>
            </w:tcBorders>
          </w:tcPr>
          <w:p w:rsidR="007B2221" w:rsidRPr="00A81EDD" w:rsidRDefault="007B2221">
            <w:pPr>
              <w:pStyle w:val="ConsPlusNormal"/>
              <w:jc w:val="center"/>
            </w:pPr>
            <w:r w:rsidRPr="00A81EDD">
              <w:t>2</w:t>
            </w:r>
          </w:p>
        </w:tc>
        <w:tc>
          <w:tcPr>
            <w:tcW w:w="1808"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p>
        </w:tc>
      </w:tr>
      <w:tr w:rsidR="007B2221" w:rsidRPr="00A81EDD">
        <w:tc>
          <w:tcPr>
            <w:tcW w:w="624"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p>
        </w:tc>
        <w:tc>
          <w:tcPr>
            <w:tcW w:w="2721"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p>
        </w:tc>
        <w:tc>
          <w:tcPr>
            <w:tcW w:w="2508" w:type="dxa"/>
            <w:tcBorders>
              <w:left w:val="single" w:sz="4" w:space="0" w:color="auto"/>
              <w:right w:val="single" w:sz="4" w:space="0" w:color="auto"/>
            </w:tcBorders>
          </w:tcPr>
          <w:p w:rsidR="007B2221" w:rsidRPr="00A81EDD" w:rsidRDefault="007B2221">
            <w:pPr>
              <w:pStyle w:val="ConsPlusNormal"/>
            </w:pPr>
            <w:r w:rsidRPr="00A81EDD">
              <w:t>3</w:t>
            </w:r>
          </w:p>
        </w:tc>
        <w:tc>
          <w:tcPr>
            <w:tcW w:w="1247" w:type="dxa"/>
            <w:tcBorders>
              <w:left w:val="single" w:sz="4" w:space="0" w:color="auto"/>
              <w:right w:val="single" w:sz="4" w:space="0" w:color="auto"/>
            </w:tcBorders>
          </w:tcPr>
          <w:p w:rsidR="007B2221" w:rsidRPr="00A81EDD" w:rsidRDefault="007B2221">
            <w:pPr>
              <w:pStyle w:val="ConsPlusNormal"/>
              <w:jc w:val="center"/>
            </w:pPr>
            <w:r w:rsidRPr="00A81EDD">
              <w:t>3</w:t>
            </w:r>
          </w:p>
        </w:tc>
        <w:tc>
          <w:tcPr>
            <w:tcW w:w="1808"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p>
        </w:tc>
      </w:tr>
      <w:tr w:rsidR="007B2221" w:rsidRPr="00A81EDD">
        <w:tc>
          <w:tcPr>
            <w:tcW w:w="624"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p>
        </w:tc>
        <w:tc>
          <w:tcPr>
            <w:tcW w:w="2721"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p>
        </w:tc>
        <w:tc>
          <w:tcPr>
            <w:tcW w:w="2508" w:type="dxa"/>
            <w:tcBorders>
              <w:left w:val="single" w:sz="4" w:space="0" w:color="auto"/>
              <w:right w:val="single" w:sz="4" w:space="0" w:color="auto"/>
            </w:tcBorders>
          </w:tcPr>
          <w:p w:rsidR="007B2221" w:rsidRPr="00A81EDD" w:rsidRDefault="007B2221">
            <w:pPr>
              <w:pStyle w:val="ConsPlusNormal"/>
            </w:pPr>
            <w:r w:rsidRPr="00A81EDD">
              <w:t>4</w:t>
            </w:r>
          </w:p>
        </w:tc>
        <w:tc>
          <w:tcPr>
            <w:tcW w:w="1247" w:type="dxa"/>
            <w:tcBorders>
              <w:left w:val="single" w:sz="4" w:space="0" w:color="auto"/>
              <w:right w:val="single" w:sz="4" w:space="0" w:color="auto"/>
            </w:tcBorders>
          </w:tcPr>
          <w:p w:rsidR="007B2221" w:rsidRPr="00A81EDD" w:rsidRDefault="007B2221">
            <w:pPr>
              <w:pStyle w:val="ConsPlusNormal"/>
              <w:jc w:val="center"/>
            </w:pPr>
            <w:r w:rsidRPr="00A81EDD">
              <w:t>4</w:t>
            </w:r>
          </w:p>
        </w:tc>
        <w:tc>
          <w:tcPr>
            <w:tcW w:w="1808"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p>
        </w:tc>
      </w:tr>
      <w:tr w:rsidR="007B2221" w:rsidRPr="00A81EDD">
        <w:tc>
          <w:tcPr>
            <w:tcW w:w="624"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p>
        </w:tc>
        <w:tc>
          <w:tcPr>
            <w:tcW w:w="2721"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p>
        </w:tc>
        <w:tc>
          <w:tcPr>
            <w:tcW w:w="2508" w:type="dxa"/>
            <w:tcBorders>
              <w:left w:val="single" w:sz="4" w:space="0" w:color="auto"/>
              <w:right w:val="single" w:sz="4" w:space="0" w:color="auto"/>
            </w:tcBorders>
          </w:tcPr>
          <w:p w:rsidR="007B2221" w:rsidRPr="00A81EDD" w:rsidRDefault="007B2221">
            <w:pPr>
              <w:pStyle w:val="ConsPlusNormal"/>
            </w:pPr>
            <w:r w:rsidRPr="00A81EDD">
              <w:t>от 5 до 10 включительно</w:t>
            </w:r>
          </w:p>
        </w:tc>
        <w:tc>
          <w:tcPr>
            <w:tcW w:w="1247" w:type="dxa"/>
            <w:tcBorders>
              <w:left w:val="single" w:sz="4" w:space="0" w:color="auto"/>
              <w:right w:val="single" w:sz="4" w:space="0" w:color="auto"/>
            </w:tcBorders>
          </w:tcPr>
          <w:p w:rsidR="007B2221" w:rsidRPr="00A81EDD" w:rsidRDefault="007B2221">
            <w:pPr>
              <w:pStyle w:val="ConsPlusNormal"/>
              <w:jc w:val="center"/>
            </w:pPr>
            <w:r w:rsidRPr="00A81EDD">
              <w:t>7</w:t>
            </w:r>
          </w:p>
        </w:tc>
        <w:tc>
          <w:tcPr>
            <w:tcW w:w="1808"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p>
        </w:tc>
      </w:tr>
      <w:tr w:rsidR="007B2221" w:rsidRPr="00A81EDD">
        <w:tc>
          <w:tcPr>
            <w:tcW w:w="624"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p>
        </w:tc>
        <w:tc>
          <w:tcPr>
            <w:tcW w:w="2721"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p>
        </w:tc>
        <w:tc>
          <w:tcPr>
            <w:tcW w:w="2508" w:type="dxa"/>
            <w:tcBorders>
              <w:left w:val="single" w:sz="4" w:space="0" w:color="auto"/>
              <w:bottom w:val="single" w:sz="4" w:space="0" w:color="auto"/>
              <w:right w:val="single" w:sz="4" w:space="0" w:color="auto"/>
            </w:tcBorders>
          </w:tcPr>
          <w:p w:rsidR="007B2221" w:rsidRPr="00A81EDD" w:rsidRDefault="007B2221">
            <w:pPr>
              <w:pStyle w:val="ConsPlusNormal"/>
            </w:pPr>
            <w:r w:rsidRPr="00A81EDD">
              <w:t>свыше 10</w:t>
            </w:r>
          </w:p>
        </w:tc>
        <w:tc>
          <w:tcPr>
            <w:tcW w:w="1247" w:type="dxa"/>
            <w:tcBorders>
              <w:left w:val="single" w:sz="4" w:space="0" w:color="auto"/>
              <w:bottom w:val="single" w:sz="4" w:space="0" w:color="auto"/>
              <w:right w:val="single" w:sz="4" w:space="0" w:color="auto"/>
            </w:tcBorders>
          </w:tcPr>
          <w:p w:rsidR="007B2221" w:rsidRPr="00A81EDD" w:rsidRDefault="007B2221">
            <w:pPr>
              <w:pStyle w:val="ConsPlusNormal"/>
              <w:jc w:val="center"/>
            </w:pPr>
            <w:r w:rsidRPr="00A81EDD">
              <w:t>10</w:t>
            </w:r>
          </w:p>
        </w:tc>
        <w:tc>
          <w:tcPr>
            <w:tcW w:w="1808"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p>
        </w:tc>
      </w:tr>
      <w:tr w:rsidR="007B2221" w:rsidRPr="00A81EDD">
        <w:tc>
          <w:tcPr>
            <w:tcW w:w="624" w:type="dxa"/>
            <w:vMerge w:val="restart"/>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1.3</w:t>
            </w:r>
          </w:p>
        </w:tc>
        <w:tc>
          <w:tcPr>
            <w:tcW w:w="2721" w:type="dxa"/>
            <w:vMerge w:val="restart"/>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Полнота и экономическая обоснованность отражения в бизнес-плане информации о реализуемом/ планируемом к реализации проекте</w:t>
            </w:r>
          </w:p>
        </w:tc>
        <w:tc>
          <w:tcPr>
            <w:tcW w:w="2508" w:type="dxa"/>
            <w:tcBorders>
              <w:top w:val="single" w:sz="4" w:space="0" w:color="auto"/>
              <w:left w:val="single" w:sz="4" w:space="0" w:color="auto"/>
              <w:right w:val="single" w:sz="4" w:space="0" w:color="auto"/>
            </w:tcBorders>
          </w:tcPr>
          <w:p w:rsidR="007B2221" w:rsidRPr="00A81EDD" w:rsidRDefault="007B2221">
            <w:pPr>
              <w:pStyle w:val="ConsPlusNormal"/>
            </w:pPr>
            <w:r w:rsidRPr="00A81EDD">
              <w:t>бизнес-план содержит полную и экономически обоснованную информацию о реализуемом/ планируемом к реализации проекте</w:t>
            </w:r>
          </w:p>
        </w:tc>
        <w:tc>
          <w:tcPr>
            <w:tcW w:w="1247" w:type="dxa"/>
            <w:tcBorders>
              <w:top w:val="single" w:sz="4" w:space="0" w:color="auto"/>
              <w:left w:val="single" w:sz="4" w:space="0" w:color="auto"/>
              <w:right w:val="single" w:sz="4" w:space="0" w:color="auto"/>
            </w:tcBorders>
          </w:tcPr>
          <w:p w:rsidR="007B2221" w:rsidRPr="00A81EDD" w:rsidRDefault="007B2221">
            <w:pPr>
              <w:pStyle w:val="ConsPlusNormal"/>
              <w:jc w:val="center"/>
            </w:pPr>
            <w:r w:rsidRPr="00A81EDD">
              <w:t>2</w:t>
            </w:r>
          </w:p>
        </w:tc>
        <w:tc>
          <w:tcPr>
            <w:tcW w:w="1808" w:type="dxa"/>
            <w:vMerge w:val="restart"/>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r>
      <w:tr w:rsidR="007B2221" w:rsidRPr="00A81EDD">
        <w:tc>
          <w:tcPr>
            <w:tcW w:w="624"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c>
          <w:tcPr>
            <w:tcW w:w="2721"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c>
          <w:tcPr>
            <w:tcW w:w="2508" w:type="dxa"/>
            <w:tcBorders>
              <w:left w:val="single" w:sz="4" w:space="0" w:color="auto"/>
              <w:right w:val="single" w:sz="4" w:space="0" w:color="auto"/>
            </w:tcBorders>
          </w:tcPr>
          <w:p w:rsidR="007B2221" w:rsidRPr="00A81EDD" w:rsidRDefault="007B2221">
            <w:pPr>
              <w:pStyle w:val="ConsPlusNormal"/>
            </w:pPr>
            <w:r w:rsidRPr="00A81EDD">
              <w:t>бизнес-план содержит информацию о реализуемом/ планируемом к реализации проекте, но отсутствует экономическая обоснованность проекта или бизнес-план содержит экономическое обоснование реализуемого/ планируемого к реализации проекта, но отсутствует полнота информации о проекте</w:t>
            </w:r>
          </w:p>
        </w:tc>
        <w:tc>
          <w:tcPr>
            <w:tcW w:w="1247" w:type="dxa"/>
            <w:tcBorders>
              <w:left w:val="single" w:sz="4" w:space="0" w:color="auto"/>
              <w:right w:val="single" w:sz="4" w:space="0" w:color="auto"/>
            </w:tcBorders>
          </w:tcPr>
          <w:p w:rsidR="007B2221" w:rsidRPr="00A81EDD" w:rsidRDefault="007B2221">
            <w:pPr>
              <w:pStyle w:val="ConsPlusNormal"/>
              <w:jc w:val="center"/>
            </w:pPr>
            <w:r w:rsidRPr="00A81EDD">
              <w:t>1</w:t>
            </w:r>
          </w:p>
        </w:tc>
        <w:tc>
          <w:tcPr>
            <w:tcW w:w="1808"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p>
        </w:tc>
      </w:tr>
      <w:tr w:rsidR="007B2221" w:rsidRPr="00A81EDD">
        <w:tc>
          <w:tcPr>
            <w:tcW w:w="624"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p>
        </w:tc>
        <w:tc>
          <w:tcPr>
            <w:tcW w:w="2721"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p>
        </w:tc>
        <w:tc>
          <w:tcPr>
            <w:tcW w:w="2508" w:type="dxa"/>
            <w:tcBorders>
              <w:left w:val="single" w:sz="4" w:space="0" w:color="auto"/>
              <w:bottom w:val="single" w:sz="4" w:space="0" w:color="auto"/>
              <w:right w:val="single" w:sz="4" w:space="0" w:color="auto"/>
            </w:tcBorders>
          </w:tcPr>
          <w:p w:rsidR="007B2221" w:rsidRPr="00A81EDD" w:rsidRDefault="007B2221">
            <w:pPr>
              <w:pStyle w:val="ConsPlusNormal"/>
            </w:pPr>
            <w:r w:rsidRPr="00A81EDD">
              <w:t>бизнес-план не содержит полной информации и экономической обоснованности реализуемого/ планируемого к реализации проекта</w:t>
            </w:r>
          </w:p>
        </w:tc>
        <w:tc>
          <w:tcPr>
            <w:tcW w:w="1247" w:type="dxa"/>
            <w:tcBorders>
              <w:left w:val="single" w:sz="4" w:space="0" w:color="auto"/>
              <w:bottom w:val="single" w:sz="4" w:space="0" w:color="auto"/>
              <w:right w:val="single" w:sz="4" w:space="0" w:color="auto"/>
            </w:tcBorders>
          </w:tcPr>
          <w:p w:rsidR="007B2221" w:rsidRPr="00A81EDD" w:rsidRDefault="007B2221">
            <w:pPr>
              <w:pStyle w:val="ConsPlusNormal"/>
              <w:jc w:val="center"/>
            </w:pPr>
            <w:r w:rsidRPr="00A81EDD">
              <w:t>0</w:t>
            </w:r>
          </w:p>
        </w:tc>
        <w:tc>
          <w:tcPr>
            <w:tcW w:w="1808"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p>
        </w:tc>
      </w:tr>
      <w:tr w:rsidR="007B2221" w:rsidRPr="00A81EDD">
        <w:tc>
          <w:tcPr>
            <w:tcW w:w="624" w:type="dxa"/>
            <w:vMerge w:val="restart"/>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1.4</w:t>
            </w:r>
          </w:p>
        </w:tc>
        <w:tc>
          <w:tcPr>
            <w:tcW w:w="2721" w:type="dxa"/>
            <w:vMerge w:val="restart"/>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 xml:space="preserve">Факт получения мер финансовой государственной поддержки (на возвратной и /или безвозвратной основе) за период 2 лет, предшествующих году </w:t>
            </w:r>
            <w:r w:rsidRPr="00A81EDD">
              <w:lastRenderedPageBreak/>
              <w:t xml:space="preserve">подачи заявки на </w:t>
            </w:r>
            <w:proofErr w:type="spellStart"/>
            <w:r w:rsidRPr="00A81EDD">
              <w:t>грантовую</w:t>
            </w:r>
            <w:proofErr w:type="spellEnd"/>
            <w:r w:rsidRPr="00A81EDD">
              <w:t xml:space="preserve"> поддержку</w:t>
            </w:r>
          </w:p>
        </w:tc>
        <w:tc>
          <w:tcPr>
            <w:tcW w:w="2508" w:type="dxa"/>
            <w:tcBorders>
              <w:top w:val="single" w:sz="4" w:space="0" w:color="auto"/>
              <w:left w:val="single" w:sz="4" w:space="0" w:color="auto"/>
              <w:right w:val="single" w:sz="4" w:space="0" w:color="auto"/>
            </w:tcBorders>
          </w:tcPr>
          <w:p w:rsidR="007B2221" w:rsidRPr="00A81EDD" w:rsidRDefault="007B2221">
            <w:pPr>
              <w:pStyle w:val="ConsPlusNormal"/>
            </w:pPr>
            <w:r w:rsidRPr="00A81EDD">
              <w:lastRenderedPageBreak/>
              <w:t xml:space="preserve">участник отбора не пользовался мерами финансовой государственной поддержки в период 2 лет, предшествующих году подачи заявки на </w:t>
            </w:r>
            <w:proofErr w:type="spellStart"/>
            <w:r w:rsidRPr="00A81EDD">
              <w:t>грантовую</w:t>
            </w:r>
            <w:proofErr w:type="spellEnd"/>
            <w:r w:rsidRPr="00A81EDD">
              <w:t xml:space="preserve"> поддержку</w:t>
            </w:r>
          </w:p>
        </w:tc>
        <w:tc>
          <w:tcPr>
            <w:tcW w:w="1247" w:type="dxa"/>
            <w:tcBorders>
              <w:top w:val="single" w:sz="4" w:space="0" w:color="auto"/>
              <w:left w:val="single" w:sz="4" w:space="0" w:color="auto"/>
              <w:right w:val="single" w:sz="4" w:space="0" w:color="auto"/>
            </w:tcBorders>
          </w:tcPr>
          <w:p w:rsidR="007B2221" w:rsidRPr="00A81EDD" w:rsidRDefault="007B2221">
            <w:pPr>
              <w:pStyle w:val="ConsPlusNormal"/>
              <w:jc w:val="center"/>
            </w:pPr>
            <w:r w:rsidRPr="00A81EDD">
              <w:t>1</w:t>
            </w:r>
          </w:p>
        </w:tc>
        <w:tc>
          <w:tcPr>
            <w:tcW w:w="1808" w:type="dxa"/>
            <w:vMerge w:val="restart"/>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r>
      <w:tr w:rsidR="007B2221" w:rsidRPr="00A81EDD">
        <w:tc>
          <w:tcPr>
            <w:tcW w:w="624"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c>
          <w:tcPr>
            <w:tcW w:w="2721"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c>
          <w:tcPr>
            <w:tcW w:w="2508" w:type="dxa"/>
            <w:tcBorders>
              <w:left w:val="single" w:sz="4" w:space="0" w:color="auto"/>
              <w:bottom w:val="single" w:sz="4" w:space="0" w:color="auto"/>
              <w:right w:val="single" w:sz="4" w:space="0" w:color="auto"/>
            </w:tcBorders>
          </w:tcPr>
          <w:p w:rsidR="007B2221" w:rsidRPr="00A81EDD" w:rsidRDefault="007B2221">
            <w:pPr>
              <w:pStyle w:val="ConsPlusNormal"/>
            </w:pPr>
            <w:r w:rsidRPr="00A81EDD">
              <w:t xml:space="preserve">участник отбора пользовался мерами финансовой государственной поддержки в период 2 лет, предшествующих году подачи заявки на </w:t>
            </w:r>
            <w:proofErr w:type="spellStart"/>
            <w:r w:rsidRPr="00A81EDD">
              <w:t>грантовую</w:t>
            </w:r>
            <w:proofErr w:type="spellEnd"/>
            <w:r w:rsidRPr="00A81EDD">
              <w:t xml:space="preserve"> поддержку</w:t>
            </w:r>
          </w:p>
        </w:tc>
        <w:tc>
          <w:tcPr>
            <w:tcW w:w="1247" w:type="dxa"/>
            <w:tcBorders>
              <w:left w:val="single" w:sz="4" w:space="0" w:color="auto"/>
              <w:bottom w:val="single" w:sz="4" w:space="0" w:color="auto"/>
              <w:right w:val="single" w:sz="4" w:space="0" w:color="auto"/>
            </w:tcBorders>
          </w:tcPr>
          <w:p w:rsidR="007B2221" w:rsidRPr="00A81EDD" w:rsidRDefault="007B2221">
            <w:pPr>
              <w:pStyle w:val="ConsPlusNormal"/>
              <w:jc w:val="center"/>
            </w:pPr>
            <w:r w:rsidRPr="00A81EDD">
              <w:t>0</w:t>
            </w:r>
          </w:p>
        </w:tc>
        <w:tc>
          <w:tcPr>
            <w:tcW w:w="1808"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p>
        </w:tc>
      </w:tr>
      <w:tr w:rsidR="007B2221" w:rsidRPr="00A81EDD">
        <w:tc>
          <w:tcPr>
            <w:tcW w:w="624" w:type="dxa"/>
            <w:vMerge w:val="restart"/>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lastRenderedPageBreak/>
              <w:t>1.5</w:t>
            </w:r>
          </w:p>
        </w:tc>
        <w:tc>
          <w:tcPr>
            <w:tcW w:w="2721" w:type="dxa"/>
            <w:vMerge w:val="restart"/>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Средняя заработная плата сотрудников по итогам года, предшествующего году подачи заявки на грант</w:t>
            </w:r>
          </w:p>
        </w:tc>
        <w:tc>
          <w:tcPr>
            <w:tcW w:w="2508" w:type="dxa"/>
            <w:tcBorders>
              <w:top w:val="single" w:sz="4" w:space="0" w:color="auto"/>
              <w:left w:val="single" w:sz="4" w:space="0" w:color="auto"/>
              <w:right w:val="single" w:sz="4" w:space="0" w:color="auto"/>
            </w:tcBorders>
          </w:tcPr>
          <w:p w:rsidR="007B2221" w:rsidRPr="00A81EDD" w:rsidRDefault="007B2221">
            <w:pPr>
              <w:pStyle w:val="ConsPlusNormal"/>
            </w:pPr>
            <w:r w:rsidRPr="00A81EDD">
              <w:t>до 14000 руб.</w:t>
            </w:r>
          </w:p>
        </w:tc>
        <w:tc>
          <w:tcPr>
            <w:tcW w:w="1247" w:type="dxa"/>
            <w:tcBorders>
              <w:top w:val="single" w:sz="4" w:space="0" w:color="auto"/>
              <w:left w:val="single" w:sz="4" w:space="0" w:color="auto"/>
              <w:right w:val="single" w:sz="4" w:space="0" w:color="auto"/>
            </w:tcBorders>
          </w:tcPr>
          <w:p w:rsidR="007B2221" w:rsidRPr="00A81EDD" w:rsidRDefault="007B2221">
            <w:pPr>
              <w:pStyle w:val="ConsPlusNormal"/>
              <w:jc w:val="center"/>
            </w:pPr>
            <w:r w:rsidRPr="00A81EDD">
              <w:t>0</w:t>
            </w:r>
          </w:p>
        </w:tc>
        <w:tc>
          <w:tcPr>
            <w:tcW w:w="1808" w:type="dxa"/>
            <w:vMerge w:val="restart"/>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r>
      <w:tr w:rsidR="007B2221" w:rsidRPr="00A81EDD">
        <w:tc>
          <w:tcPr>
            <w:tcW w:w="624"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c>
          <w:tcPr>
            <w:tcW w:w="2721"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c>
          <w:tcPr>
            <w:tcW w:w="2508" w:type="dxa"/>
            <w:tcBorders>
              <w:left w:val="single" w:sz="4" w:space="0" w:color="auto"/>
              <w:right w:val="single" w:sz="4" w:space="0" w:color="auto"/>
            </w:tcBorders>
          </w:tcPr>
          <w:p w:rsidR="007B2221" w:rsidRPr="00A81EDD" w:rsidRDefault="007B2221">
            <w:pPr>
              <w:pStyle w:val="ConsPlusNormal"/>
            </w:pPr>
            <w:r w:rsidRPr="00A81EDD">
              <w:t>от 14000 руб. до 16000 руб. включительно</w:t>
            </w:r>
          </w:p>
        </w:tc>
        <w:tc>
          <w:tcPr>
            <w:tcW w:w="1247" w:type="dxa"/>
            <w:tcBorders>
              <w:left w:val="single" w:sz="4" w:space="0" w:color="auto"/>
              <w:right w:val="single" w:sz="4" w:space="0" w:color="auto"/>
            </w:tcBorders>
          </w:tcPr>
          <w:p w:rsidR="007B2221" w:rsidRPr="00A81EDD" w:rsidRDefault="007B2221">
            <w:pPr>
              <w:pStyle w:val="ConsPlusNormal"/>
              <w:jc w:val="center"/>
            </w:pPr>
            <w:r w:rsidRPr="00A81EDD">
              <w:t>2</w:t>
            </w:r>
          </w:p>
        </w:tc>
        <w:tc>
          <w:tcPr>
            <w:tcW w:w="1808"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p>
        </w:tc>
      </w:tr>
      <w:tr w:rsidR="007B2221" w:rsidRPr="00A81EDD">
        <w:tc>
          <w:tcPr>
            <w:tcW w:w="624"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p>
        </w:tc>
        <w:tc>
          <w:tcPr>
            <w:tcW w:w="2721"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p>
        </w:tc>
        <w:tc>
          <w:tcPr>
            <w:tcW w:w="2508" w:type="dxa"/>
            <w:tcBorders>
              <w:left w:val="single" w:sz="4" w:space="0" w:color="auto"/>
              <w:right w:val="single" w:sz="4" w:space="0" w:color="auto"/>
            </w:tcBorders>
          </w:tcPr>
          <w:p w:rsidR="007B2221" w:rsidRPr="00A81EDD" w:rsidRDefault="007B2221">
            <w:pPr>
              <w:pStyle w:val="ConsPlusNormal"/>
            </w:pPr>
            <w:r w:rsidRPr="00A81EDD">
              <w:t>от 16000 руб. до 18000 руб. включительно</w:t>
            </w:r>
          </w:p>
        </w:tc>
        <w:tc>
          <w:tcPr>
            <w:tcW w:w="1247" w:type="dxa"/>
            <w:tcBorders>
              <w:left w:val="single" w:sz="4" w:space="0" w:color="auto"/>
              <w:right w:val="single" w:sz="4" w:space="0" w:color="auto"/>
            </w:tcBorders>
          </w:tcPr>
          <w:p w:rsidR="007B2221" w:rsidRPr="00A81EDD" w:rsidRDefault="007B2221">
            <w:pPr>
              <w:pStyle w:val="ConsPlusNormal"/>
              <w:jc w:val="center"/>
            </w:pPr>
            <w:r w:rsidRPr="00A81EDD">
              <w:t>4</w:t>
            </w:r>
          </w:p>
        </w:tc>
        <w:tc>
          <w:tcPr>
            <w:tcW w:w="1808"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p>
        </w:tc>
      </w:tr>
      <w:tr w:rsidR="007B2221" w:rsidRPr="00A81EDD">
        <w:tc>
          <w:tcPr>
            <w:tcW w:w="624"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p>
        </w:tc>
        <w:tc>
          <w:tcPr>
            <w:tcW w:w="2721"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p>
        </w:tc>
        <w:tc>
          <w:tcPr>
            <w:tcW w:w="2508" w:type="dxa"/>
            <w:tcBorders>
              <w:left w:val="single" w:sz="4" w:space="0" w:color="auto"/>
              <w:bottom w:val="single" w:sz="4" w:space="0" w:color="auto"/>
              <w:right w:val="single" w:sz="4" w:space="0" w:color="auto"/>
            </w:tcBorders>
          </w:tcPr>
          <w:p w:rsidR="007B2221" w:rsidRPr="00A81EDD" w:rsidRDefault="007B2221">
            <w:pPr>
              <w:pStyle w:val="ConsPlusNormal"/>
            </w:pPr>
            <w:r w:rsidRPr="00A81EDD">
              <w:t>свыше 18000 руб.</w:t>
            </w:r>
          </w:p>
        </w:tc>
        <w:tc>
          <w:tcPr>
            <w:tcW w:w="1247" w:type="dxa"/>
            <w:tcBorders>
              <w:left w:val="single" w:sz="4" w:space="0" w:color="auto"/>
              <w:bottom w:val="single" w:sz="4" w:space="0" w:color="auto"/>
              <w:right w:val="single" w:sz="4" w:space="0" w:color="auto"/>
            </w:tcBorders>
          </w:tcPr>
          <w:p w:rsidR="007B2221" w:rsidRPr="00A81EDD" w:rsidRDefault="007B2221">
            <w:pPr>
              <w:pStyle w:val="ConsPlusNormal"/>
              <w:jc w:val="center"/>
            </w:pPr>
            <w:r w:rsidRPr="00A81EDD">
              <w:t>6</w:t>
            </w:r>
          </w:p>
        </w:tc>
        <w:tc>
          <w:tcPr>
            <w:tcW w:w="1808"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p>
        </w:tc>
      </w:tr>
      <w:tr w:rsidR="007B2221" w:rsidRPr="00A81EDD">
        <w:tc>
          <w:tcPr>
            <w:tcW w:w="624" w:type="dxa"/>
            <w:vMerge w:val="restart"/>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1.6</w:t>
            </w:r>
          </w:p>
        </w:tc>
        <w:tc>
          <w:tcPr>
            <w:tcW w:w="2721" w:type="dxa"/>
            <w:vMerge w:val="restart"/>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Наличие статуса социального предприятия на дату подачи заявки</w:t>
            </w:r>
          </w:p>
        </w:tc>
        <w:tc>
          <w:tcPr>
            <w:tcW w:w="2508" w:type="dxa"/>
            <w:tcBorders>
              <w:top w:val="single" w:sz="4" w:space="0" w:color="auto"/>
              <w:left w:val="single" w:sz="4" w:space="0" w:color="auto"/>
              <w:right w:val="single" w:sz="4" w:space="0" w:color="auto"/>
            </w:tcBorders>
          </w:tcPr>
          <w:p w:rsidR="007B2221" w:rsidRPr="00A81EDD" w:rsidRDefault="007B2221">
            <w:pPr>
              <w:pStyle w:val="ConsPlusNormal"/>
            </w:pPr>
            <w:r w:rsidRPr="00A81EDD">
              <w:t>нет</w:t>
            </w:r>
          </w:p>
        </w:tc>
        <w:tc>
          <w:tcPr>
            <w:tcW w:w="1247" w:type="dxa"/>
            <w:tcBorders>
              <w:top w:val="single" w:sz="4" w:space="0" w:color="auto"/>
              <w:left w:val="single" w:sz="4" w:space="0" w:color="auto"/>
              <w:right w:val="single" w:sz="4" w:space="0" w:color="auto"/>
            </w:tcBorders>
          </w:tcPr>
          <w:p w:rsidR="007B2221" w:rsidRPr="00A81EDD" w:rsidRDefault="007B2221">
            <w:pPr>
              <w:pStyle w:val="ConsPlusNormal"/>
              <w:jc w:val="center"/>
            </w:pPr>
            <w:r w:rsidRPr="00A81EDD">
              <w:t>0</w:t>
            </w:r>
          </w:p>
        </w:tc>
        <w:tc>
          <w:tcPr>
            <w:tcW w:w="1808" w:type="dxa"/>
            <w:vMerge w:val="restart"/>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r>
      <w:tr w:rsidR="007B2221" w:rsidRPr="00A81EDD">
        <w:tc>
          <w:tcPr>
            <w:tcW w:w="624"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c>
          <w:tcPr>
            <w:tcW w:w="2721"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c>
          <w:tcPr>
            <w:tcW w:w="2508" w:type="dxa"/>
            <w:tcBorders>
              <w:left w:val="single" w:sz="4" w:space="0" w:color="auto"/>
              <w:bottom w:val="single" w:sz="4" w:space="0" w:color="auto"/>
              <w:right w:val="single" w:sz="4" w:space="0" w:color="auto"/>
            </w:tcBorders>
          </w:tcPr>
          <w:p w:rsidR="007B2221" w:rsidRPr="00A81EDD" w:rsidRDefault="007B2221">
            <w:pPr>
              <w:pStyle w:val="ConsPlusNormal"/>
            </w:pPr>
            <w:r w:rsidRPr="00A81EDD">
              <w:t>да</w:t>
            </w:r>
          </w:p>
        </w:tc>
        <w:tc>
          <w:tcPr>
            <w:tcW w:w="1247" w:type="dxa"/>
            <w:tcBorders>
              <w:left w:val="single" w:sz="4" w:space="0" w:color="auto"/>
              <w:bottom w:val="single" w:sz="4" w:space="0" w:color="auto"/>
              <w:right w:val="single" w:sz="4" w:space="0" w:color="auto"/>
            </w:tcBorders>
          </w:tcPr>
          <w:p w:rsidR="007B2221" w:rsidRPr="00A81EDD" w:rsidRDefault="007B2221">
            <w:pPr>
              <w:pStyle w:val="ConsPlusNormal"/>
              <w:jc w:val="center"/>
            </w:pPr>
            <w:r w:rsidRPr="00A81EDD">
              <w:t>4</w:t>
            </w:r>
          </w:p>
        </w:tc>
        <w:tc>
          <w:tcPr>
            <w:tcW w:w="1808"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p>
        </w:tc>
      </w:tr>
      <w:tr w:rsidR="007B2221" w:rsidRPr="00A81EDD">
        <w:tc>
          <w:tcPr>
            <w:tcW w:w="624" w:type="dxa"/>
            <w:vMerge w:val="restart"/>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1.7</w:t>
            </w:r>
          </w:p>
        </w:tc>
        <w:tc>
          <w:tcPr>
            <w:tcW w:w="2721" w:type="dxa"/>
            <w:vMerge w:val="restart"/>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Наличие статуса социального предприятия на 1 января текущего года</w:t>
            </w:r>
          </w:p>
        </w:tc>
        <w:tc>
          <w:tcPr>
            <w:tcW w:w="2508" w:type="dxa"/>
            <w:tcBorders>
              <w:top w:val="single" w:sz="4" w:space="0" w:color="auto"/>
              <w:left w:val="single" w:sz="4" w:space="0" w:color="auto"/>
              <w:right w:val="single" w:sz="4" w:space="0" w:color="auto"/>
            </w:tcBorders>
          </w:tcPr>
          <w:p w:rsidR="007B2221" w:rsidRPr="00A81EDD" w:rsidRDefault="007B2221">
            <w:pPr>
              <w:pStyle w:val="ConsPlusNormal"/>
            </w:pPr>
            <w:r w:rsidRPr="00A81EDD">
              <w:t>нет</w:t>
            </w:r>
          </w:p>
        </w:tc>
        <w:tc>
          <w:tcPr>
            <w:tcW w:w="1247" w:type="dxa"/>
            <w:tcBorders>
              <w:top w:val="single" w:sz="4" w:space="0" w:color="auto"/>
              <w:left w:val="single" w:sz="4" w:space="0" w:color="auto"/>
              <w:right w:val="single" w:sz="4" w:space="0" w:color="auto"/>
            </w:tcBorders>
          </w:tcPr>
          <w:p w:rsidR="007B2221" w:rsidRPr="00A81EDD" w:rsidRDefault="007B2221">
            <w:pPr>
              <w:pStyle w:val="ConsPlusNormal"/>
              <w:jc w:val="center"/>
            </w:pPr>
            <w:r w:rsidRPr="00A81EDD">
              <w:t>0</w:t>
            </w:r>
          </w:p>
        </w:tc>
        <w:tc>
          <w:tcPr>
            <w:tcW w:w="1808" w:type="dxa"/>
            <w:vMerge w:val="restart"/>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r>
      <w:tr w:rsidR="007B2221" w:rsidRPr="00A81EDD">
        <w:tc>
          <w:tcPr>
            <w:tcW w:w="624"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c>
          <w:tcPr>
            <w:tcW w:w="2721"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c>
          <w:tcPr>
            <w:tcW w:w="2508" w:type="dxa"/>
            <w:tcBorders>
              <w:left w:val="single" w:sz="4" w:space="0" w:color="auto"/>
              <w:bottom w:val="single" w:sz="4" w:space="0" w:color="auto"/>
              <w:right w:val="single" w:sz="4" w:space="0" w:color="auto"/>
            </w:tcBorders>
          </w:tcPr>
          <w:p w:rsidR="007B2221" w:rsidRPr="00A81EDD" w:rsidRDefault="007B2221">
            <w:pPr>
              <w:pStyle w:val="ConsPlusNormal"/>
            </w:pPr>
            <w:r w:rsidRPr="00A81EDD">
              <w:t>да</w:t>
            </w:r>
          </w:p>
        </w:tc>
        <w:tc>
          <w:tcPr>
            <w:tcW w:w="1247" w:type="dxa"/>
            <w:tcBorders>
              <w:left w:val="single" w:sz="4" w:space="0" w:color="auto"/>
              <w:bottom w:val="single" w:sz="4" w:space="0" w:color="auto"/>
              <w:right w:val="single" w:sz="4" w:space="0" w:color="auto"/>
            </w:tcBorders>
          </w:tcPr>
          <w:p w:rsidR="007B2221" w:rsidRPr="00A81EDD" w:rsidRDefault="007B2221">
            <w:pPr>
              <w:pStyle w:val="ConsPlusNormal"/>
              <w:jc w:val="center"/>
            </w:pPr>
            <w:r w:rsidRPr="00A81EDD">
              <w:t>1</w:t>
            </w:r>
          </w:p>
        </w:tc>
        <w:tc>
          <w:tcPr>
            <w:tcW w:w="1808"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center"/>
            </w:pPr>
          </w:p>
        </w:tc>
      </w:tr>
      <w:tr w:rsidR="007B2221" w:rsidRPr="00A81EDD">
        <w:tc>
          <w:tcPr>
            <w:tcW w:w="624" w:type="dxa"/>
            <w:vMerge w:val="restart"/>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r w:rsidRPr="00A81EDD">
              <w:t>1.8</w:t>
            </w:r>
          </w:p>
        </w:tc>
        <w:tc>
          <w:tcPr>
            <w:tcW w:w="2721" w:type="dxa"/>
            <w:tcBorders>
              <w:top w:val="single" w:sz="4" w:space="0" w:color="auto"/>
              <w:left w:val="single" w:sz="4" w:space="0" w:color="auto"/>
              <w:right w:val="single" w:sz="4" w:space="0" w:color="auto"/>
            </w:tcBorders>
          </w:tcPr>
          <w:p w:rsidR="007B2221" w:rsidRPr="00A81EDD" w:rsidRDefault="007B2221">
            <w:pPr>
              <w:pStyle w:val="ConsPlusNormal"/>
            </w:pPr>
            <w:r w:rsidRPr="00A81EDD">
              <w:t xml:space="preserve">Осуществление деятельности по основному </w:t>
            </w:r>
            <w:proofErr w:type="spellStart"/>
            <w:r w:rsidRPr="00A81EDD">
              <w:t>ОКВЭДу</w:t>
            </w:r>
            <w:proofErr w:type="spellEnd"/>
          </w:p>
        </w:tc>
        <w:tc>
          <w:tcPr>
            <w:tcW w:w="2508" w:type="dxa"/>
            <w:tcBorders>
              <w:top w:val="single" w:sz="4" w:space="0" w:color="auto"/>
              <w:left w:val="single" w:sz="4" w:space="0" w:color="auto"/>
              <w:right w:val="single" w:sz="4" w:space="0" w:color="auto"/>
            </w:tcBorders>
          </w:tcPr>
          <w:p w:rsidR="007B2221" w:rsidRPr="00A81EDD" w:rsidRDefault="007B2221">
            <w:pPr>
              <w:pStyle w:val="ConsPlusNormal"/>
            </w:pPr>
            <w:r w:rsidRPr="00A81EDD">
              <w:t>нет</w:t>
            </w:r>
          </w:p>
        </w:tc>
        <w:tc>
          <w:tcPr>
            <w:tcW w:w="1247" w:type="dxa"/>
            <w:tcBorders>
              <w:top w:val="single" w:sz="4" w:space="0" w:color="auto"/>
              <w:left w:val="single" w:sz="4" w:space="0" w:color="auto"/>
              <w:right w:val="single" w:sz="4" w:space="0" w:color="auto"/>
            </w:tcBorders>
          </w:tcPr>
          <w:p w:rsidR="007B2221" w:rsidRPr="00A81EDD" w:rsidRDefault="007B2221">
            <w:pPr>
              <w:pStyle w:val="ConsPlusNormal"/>
              <w:jc w:val="center"/>
            </w:pPr>
            <w:r w:rsidRPr="00A81EDD">
              <w:t>0</w:t>
            </w:r>
          </w:p>
        </w:tc>
        <w:tc>
          <w:tcPr>
            <w:tcW w:w="1808" w:type="dxa"/>
            <w:tcBorders>
              <w:top w:val="single" w:sz="4" w:space="0" w:color="auto"/>
              <w:left w:val="single" w:sz="4" w:space="0" w:color="auto"/>
              <w:right w:val="single" w:sz="4" w:space="0" w:color="auto"/>
            </w:tcBorders>
          </w:tcPr>
          <w:p w:rsidR="007B2221" w:rsidRPr="00A81EDD" w:rsidRDefault="007B2221">
            <w:pPr>
              <w:pStyle w:val="ConsPlusNormal"/>
            </w:pPr>
          </w:p>
        </w:tc>
      </w:tr>
      <w:tr w:rsidR="007B2221" w:rsidRPr="00A81EDD">
        <w:tc>
          <w:tcPr>
            <w:tcW w:w="624" w:type="dxa"/>
            <w:vMerge/>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c>
          <w:tcPr>
            <w:tcW w:w="2721" w:type="dxa"/>
            <w:tcBorders>
              <w:left w:val="single" w:sz="4" w:space="0" w:color="auto"/>
              <w:bottom w:val="single" w:sz="4" w:space="0" w:color="auto"/>
              <w:right w:val="single" w:sz="4" w:space="0" w:color="auto"/>
            </w:tcBorders>
          </w:tcPr>
          <w:p w:rsidR="007B2221" w:rsidRPr="00A81EDD" w:rsidRDefault="007B2221">
            <w:pPr>
              <w:pStyle w:val="ConsPlusNormal"/>
            </w:pPr>
            <w:r w:rsidRPr="00A81EDD">
              <w:t>72 "Научные исследования и разработки"</w:t>
            </w:r>
          </w:p>
        </w:tc>
        <w:tc>
          <w:tcPr>
            <w:tcW w:w="2508" w:type="dxa"/>
            <w:tcBorders>
              <w:left w:val="single" w:sz="4" w:space="0" w:color="auto"/>
              <w:bottom w:val="single" w:sz="4" w:space="0" w:color="auto"/>
              <w:right w:val="single" w:sz="4" w:space="0" w:color="auto"/>
            </w:tcBorders>
          </w:tcPr>
          <w:p w:rsidR="007B2221" w:rsidRPr="00A81EDD" w:rsidRDefault="007B2221">
            <w:pPr>
              <w:pStyle w:val="ConsPlusNormal"/>
              <w:jc w:val="both"/>
            </w:pPr>
            <w:r w:rsidRPr="00A81EDD">
              <w:t>да</w:t>
            </w:r>
          </w:p>
        </w:tc>
        <w:tc>
          <w:tcPr>
            <w:tcW w:w="1247" w:type="dxa"/>
            <w:tcBorders>
              <w:left w:val="single" w:sz="4" w:space="0" w:color="auto"/>
              <w:bottom w:val="single" w:sz="4" w:space="0" w:color="auto"/>
              <w:right w:val="single" w:sz="4" w:space="0" w:color="auto"/>
            </w:tcBorders>
          </w:tcPr>
          <w:p w:rsidR="007B2221" w:rsidRPr="00A81EDD" w:rsidRDefault="007B2221">
            <w:pPr>
              <w:pStyle w:val="ConsPlusNormal"/>
              <w:jc w:val="center"/>
            </w:pPr>
            <w:r w:rsidRPr="00A81EDD">
              <w:t>2</w:t>
            </w:r>
          </w:p>
        </w:tc>
        <w:tc>
          <w:tcPr>
            <w:tcW w:w="1808" w:type="dxa"/>
            <w:tcBorders>
              <w:left w:val="single" w:sz="4" w:space="0" w:color="auto"/>
              <w:bottom w:val="single" w:sz="4" w:space="0" w:color="auto"/>
              <w:right w:val="single" w:sz="4" w:space="0" w:color="auto"/>
            </w:tcBorders>
          </w:tcPr>
          <w:p w:rsidR="007B2221" w:rsidRPr="00A81EDD" w:rsidRDefault="007B2221">
            <w:pPr>
              <w:pStyle w:val="ConsPlusNormal"/>
              <w:jc w:val="both"/>
            </w:pPr>
          </w:p>
        </w:tc>
      </w:tr>
      <w:tr w:rsidR="007B2221" w:rsidRPr="00A81EDD">
        <w:tc>
          <w:tcPr>
            <w:tcW w:w="624"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c>
          <w:tcPr>
            <w:tcW w:w="2721"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jc w:val="right"/>
            </w:pPr>
            <w:r w:rsidRPr="00A81EDD">
              <w:t>Итого</w:t>
            </w:r>
          </w:p>
        </w:tc>
        <w:tc>
          <w:tcPr>
            <w:tcW w:w="2508"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c>
          <w:tcPr>
            <w:tcW w:w="1808" w:type="dxa"/>
            <w:tcBorders>
              <w:top w:val="single" w:sz="4" w:space="0" w:color="auto"/>
              <w:left w:val="single" w:sz="4" w:space="0" w:color="auto"/>
              <w:bottom w:val="single" w:sz="4" w:space="0" w:color="auto"/>
              <w:right w:val="single" w:sz="4" w:space="0" w:color="auto"/>
            </w:tcBorders>
          </w:tcPr>
          <w:p w:rsidR="007B2221" w:rsidRPr="00A81EDD" w:rsidRDefault="007B2221">
            <w:pPr>
              <w:pStyle w:val="ConsPlusNormal"/>
            </w:pPr>
          </w:p>
        </w:tc>
      </w:tr>
    </w:tbl>
    <w:p w:rsidR="007B2221" w:rsidRPr="00A81EDD" w:rsidRDefault="007B2221">
      <w:pPr>
        <w:pStyle w:val="ConsPlusNormal"/>
      </w:pPr>
    </w:p>
    <w:p w:rsidR="007B2221" w:rsidRPr="00A81EDD" w:rsidRDefault="007B2221">
      <w:pPr>
        <w:pStyle w:val="ConsPlusNonformat"/>
        <w:jc w:val="both"/>
      </w:pPr>
      <w:r w:rsidRPr="00A81EDD">
        <w:t>Члены Комиссии:</w:t>
      </w:r>
    </w:p>
    <w:p w:rsidR="007B2221" w:rsidRPr="00A81EDD" w:rsidRDefault="007B2221">
      <w:pPr>
        <w:pStyle w:val="ConsPlusNonformat"/>
        <w:jc w:val="both"/>
      </w:pPr>
      <w:r w:rsidRPr="00A81EDD">
        <w:t>_________________   ______________________________</w:t>
      </w:r>
    </w:p>
    <w:p w:rsidR="007B2221" w:rsidRPr="00A81EDD" w:rsidRDefault="007B2221">
      <w:pPr>
        <w:pStyle w:val="ConsPlusNonformat"/>
        <w:jc w:val="both"/>
      </w:pPr>
      <w:r w:rsidRPr="00A81EDD">
        <w:t xml:space="preserve">    (подпись)                         (Ф.И.О.)</w:t>
      </w:r>
    </w:p>
    <w:p w:rsidR="007B2221" w:rsidRPr="00A81EDD" w:rsidRDefault="007B2221">
      <w:pPr>
        <w:pStyle w:val="ConsPlusNonformat"/>
        <w:jc w:val="both"/>
      </w:pPr>
      <w:r w:rsidRPr="00A81EDD">
        <w:t>_________________   ______________________________</w:t>
      </w:r>
    </w:p>
    <w:p w:rsidR="007B2221" w:rsidRPr="00A81EDD" w:rsidRDefault="007B2221">
      <w:pPr>
        <w:pStyle w:val="ConsPlusNonformat"/>
        <w:jc w:val="both"/>
      </w:pPr>
      <w:r w:rsidRPr="00A81EDD">
        <w:t xml:space="preserve">    (подпись)                         (Ф.И.О.)</w:t>
      </w:r>
    </w:p>
    <w:p w:rsidR="007B2221" w:rsidRPr="00A81EDD" w:rsidRDefault="007B2221">
      <w:pPr>
        <w:pStyle w:val="ConsPlusNonformat"/>
        <w:jc w:val="both"/>
      </w:pPr>
      <w:r w:rsidRPr="00A81EDD">
        <w:t>_________________   ______________________________</w:t>
      </w:r>
    </w:p>
    <w:p w:rsidR="007B2221" w:rsidRPr="00A81EDD" w:rsidRDefault="007B2221">
      <w:pPr>
        <w:pStyle w:val="ConsPlusNonformat"/>
        <w:jc w:val="both"/>
      </w:pPr>
      <w:r w:rsidRPr="00A81EDD">
        <w:t xml:space="preserve">    (подпись)                         (Ф.И.О.)".</w:t>
      </w:r>
    </w:p>
    <w:p w:rsidR="007B2221" w:rsidRPr="00A81EDD" w:rsidRDefault="007B2221">
      <w:pPr>
        <w:pStyle w:val="ConsPlusNormal"/>
        <w:jc w:val="right"/>
      </w:pPr>
    </w:p>
    <w:p w:rsidR="007B2221" w:rsidRPr="00A81EDD" w:rsidRDefault="007B2221">
      <w:pPr>
        <w:pStyle w:val="ConsPlusNormal"/>
        <w:jc w:val="right"/>
      </w:pPr>
    </w:p>
    <w:p w:rsidR="007B2221" w:rsidRPr="00A81EDD" w:rsidRDefault="007B2221">
      <w:pPr>
        <w:pStyle w:val="ConsPlusNormal"/>
        <w:jc w:val="right"/>
      </w:pPr>
    </w:p>
    <w:p w:rsidR="007B2221" w:rsidRPr="00A81EDD" w:rsidRDefault="007B2221">
      <w:pPr>
        <w:pStyle w:val="ConsPlusNormal"/>
        <w:jc w:val="right"/>
      </w:pPr>
    </w:p>
    <w:p w:rsidR="007B2221" w:rsidRPr="00A81EDD" w:rsidRDefault="007B2221">
      <w:pPr>
        <w:pStyle w:val="ConsPlusNormal"/>
        <w:jc w:val="right"/>
      </w:pPr>
    </w:p>
    <w:p w:rsidR="007B2221" w:rsidRPr="00A81EDD" w:rsidRDefault="007B2221">
      <w:pPr>
        <w:pStyle w:val="ConsPlusNormal"/>
        <w:jc w:val="right"/>
        <w:outlineLvl w:val="0"/>
      </w:pPr>
      <w:r w:rsidRPr="00A81EDD">
        <w:t>Утвержден</w:t>
      </w:r>
    </w:p>
    <w:p w:rsidR="007B2221" w:rsidRPr="00A81EDD" w:rsidRDefault="007B2221">
      <w:pPr>
        <w:pStyle w:val="ConsPlusNormal"/>
        <w:jc w:val="right"/>
      </w:pPr>
      <w:r w:rsidRPr="00A81EDD">
        <w:t>постановлением</w:t>
      </w:r>
    </w:p>
    <w:p w:rsidR="007B2221" w:rsidRPr="00A81EDD" w:rsidRDefault="007B2221">
      <w:pPr>
        <w:pStyle w:val="ConsPlusNormal"/>
        <w:jc w:val="right"/>
      </w:pPr>
      <w:r w:rsidRPr="00A81EDD">
        <w:lastRenderedPageBreak/>
        <w:t>Администрации Курской области</w:t>
      </w:r>
    </w:p>
    <w:p w:rsidR="007B2221" w:rsidRPr="00A81EDD" w:rsidRDefault="007B2221">
      <w:pPr>
        <w:pStyle w:val="ConsPlusNormal"/>
        <w:jc w:val="right"/>
      </w:pPr>
      <w:r w:rsidRPr="00A81EDD">
        <w:t xml:space="preserve">от 6 августа 2021 г. </w:t>
      </w:r>
      <w:r w:rsidR="00A81EDD">
        <w:t>№</w:t>
      </w:r>
      <w:r w:rsidRPr="00A81EDD">
        <w:t xml:space="preserve"> 811-па</w:t>
      </w:r>
    </w:p>
    <w:p w:rsidR="007B2221" w:rsidRPr="00A81EDD" w:rsidRDefault="007B2221">
      <w:pPr>
        <w:pStyle w:val="ConsPlusNormal"/>
        <w:ind w:firstLine="540"/>
        <w:jc w:val="both"/>
      </w:pPr>
    </w:p>
    <w:p w:rsidR="007B2221" w:rsidRPr="00A81EDD" w:rsidRDefault="007B2221">
      <w:pPr>
        <w:pStyle w:val="ConsPlusTitle"/>
        <w:jc w:val="center"/>
      </w:pPr>
      <w:bookmarkStart w:id="28" w:name="Par894"/>
      <w:bookmarkEnd w:id="28"/>
      <w:r w:rsidRPr="00A81EDD">
        <w:t>СОСТАВ</w:t>
      </w:r>
    </w:p>
    <w:p w:rsidR="007B2221" w:rsidRPr="00A81EDD" w:rsidRDefault="007B2221">
      <w:pPr>
        <w:pStyle w:val="ConsPlusTitle"/>
        <w:jc w:val="center"/>
      </w:pPr>
      <w:r w:rsidRPr="00A81EDD">
        <w:t>КОНКУРСНОЙ КОМИССИИ ПО ОТБОРУ ПРОЕКТОВ, ПРЕДСТАВЛЕННЫХ</w:t>
      </w:r>
    </w:p>
    <w:p w:rsidR="007B2221" w:rsidRPr="00A81EDD" w:rsidRDefault="007B2221">
      <w:pPr>
        <w:pStyle w:val="ConsPlusTitle"/>
        <w:jc w:val="center"/>
      </w:pPr>
      <w:r w:rsidRPr="00A81EDD">
        <w:t>НА ГОСУДАРСТВЕННУЮ ПОДДЕРЖКУ СОЦИАЛЬНЫХ ПРЕДПРИЯТИЙ</w:t>
      </w:r>
    </w:p>
    <w:p w:rsidR="007B2221" w:rsidRPr="00A81EDD" w:rsidRDefault="007B2221">
      <w:pPr>
        <w:pStyle w:val="ConsPlusTitle"/>
        <w:jc w:val="center"/>
      </w:pPr>
      <w:r w:rsidRPr="00A81EDD">
        <w:t xml:space="preserve">И (ИЛИ) МОЛОДЫХ ПРЕДПРИНИМАТЕЛЕЙ, </w:t>
      </w:r>
      <w:proofErr w:type="gramStart"/>
      <w:r w:rsidRPr="00A81EDD">
        <w:t>ДЛЯ</w:t>
      </w:r>
      <w:proofErr w:type="gramEnd"/>
    </w:p>
    <w:p w:rsidR="007B2221" w:rsidRPr="00A81EDD" w:rsidRDefault="007B2221">
      <w:pPr>
        <w:pStyle w:val="ConsPlusTitle"/>
        <w:jc w:val="center"/>
      </w:pPr>
      <w:r w:rsidRPr="00A81EDD">
        <w:t>ПРЕДОСТАВЛЕНИЯ ГРАНТОВ</w:t>
      </w:r>
    </w:p>
    <w:p w:rsidR="007B2221" w:rsidRPr="00A81EDD" w:rsidRDefault="007B2221">
      <w:pPr>
        <w:pStyle w:val="ConsPlusNormal"/>
      </w:pPr>
    </w:p>
    <w:tbl>
      <w:tblPr>
        <w:tblW w:w="5000" w:type="pct"/>
        <w:tblCellMar>
          <w:left w:w="0" w:type="dxa"/>
          <w:right w:w="0" w:type="dxa"/>
        </w:tblCellMar>
        <w:tblLook w:val="0000"/>
      </w:tblPr>
      <w:tblGrid>
        <w:gridCol w:w="60"/>
        <w:gridCol w:w="113"/>
        <w:gridCol w:w="9921"/>
        <w:gridCol w:w="113"/>
      </w:tblGrid>
      <w:tr w:rsidR="007B2221" w:rsidRPr="00A81EDD">
        <w:tc>
          <w:tcPr>
            <w:tcW w:w="60" w:type="dxa"/>
            <w:shd w:val="clear" w:color="auto" w:fill="CED3F1"/>
            <w:tcMar>
              <w:top w:w="0" w:type="dxa"/>
              <w:left w:w="0" w:type="dxa"/>
              <w:bottom w:w="0" w:type="dxa"/>
              <w:right w:w="0" w:type="dxa"/>
            </w:tcMar>
          </w:tcPr>
          <w:p w:rsidR="007B2221" w:rsidRPr="00A81EDD" w:rsidRDefault="007B2221">
            <w:pPr>
              <w:pStyle w:val="ConsPlusNormal"/>
            </w:pPr>
          </w:p>
        </w:tc>
        <w:tc>
          <w:tcPr>
            <w:tcW w:w="113" w:type="dxa"/>
            <w:shd w:val="clear" w:color="auto" w:fill="F4F3F8"/>
            <w:tcMar>
              <w:top w:w="0" w:type="dxa"/>
              <w:left w:w="0" w:type="dxa"/>
              <w:bottom w:w="0" w:type="dxa"/>
              <w:right w:w="0" w:type="dxa"/>
            </w:tcMar>
          </w:tcPr>
          <w:p w:rsidR="007B2221" w:rsidRPr="00A81EDD" w:rsidRDefault="007B2221">
            <w:pPr>
              <w:pStyle w:val="ConsPlusNormal"/>
            </w:pPr>
          </w:p>
        </w:tc>
        <w:tc>
          <w:tcPr>
            <w:tcW w:w="0" w:type="auto"/>
            <w:shd w:val="clear" w:color="auto" w:fill="F4F3F8"/>
            <w:tcMar>
              <w:top w:w="113" w:type="dxa"/>
              <w:left w:w="0" w:type="dxa"/>
              <w:bottom w:w="113" w:type="dxa"/>
              <w:right w:w="0" w:type="dxa"/>
            </w:tcMar>
          </w:tcPr>
          <w:p w:rsidR="007B2221" w:rsidRPr="00A81EDD" w:rsidRDefault="007B2221">
            <w:pPr>
              <w:pStyle w:val="ConsPlusNormal"/>
              <w:jc w:val="center"/>
            </w:pPr>
            <w:r w:rsidRPr="00A81EDD">
              <w:t>Список изменяющих документов</w:t>
            </w:r>
          </w:p>
          <w:p w:rsidR="007B2221" w:rsidRPr="00A81EDD" w:rsidRDefault="007B2221">
            <w:pPr>
              <w:pStyle w:val="ConsPlusNormal"/>
              <w:jc w:val="center"/>
            </w:pPr>
            <w:proofErr w:type="gramStart"/>
            <w:r w:rsidRPr="00A81EDD">
              <w:t>(в ред. постановлений Администрации Курской области</w:t>
            </w:r>
            <w:proofErr w:type="gramEnd"/>
          </w:p>
          <w:p w:rsidR="007B2221" w:rsidRPr="00A81EDD" w:rsidRDefault="007B2221">
            <w:pPr>
              <w:pStyle w:val="ConsPlusNormal"/>
              <w:jc w:val="center"/>
            </w:pPr>
            <w:r w:rsidRPr="00A81EDD">
              <w:t xml:space="preserve">от 07.06.2022 </w:t>
            </w:r>
            <w:r w:rsidR="00A81EDD">
              <w:t>№</w:t>
            </w:r>
            <w:r w:rsidRPr="00A81EDD">
              <w:t xml:space="preserve"> 623-па, от 19.12.2022 </w:t>
            </w:r>
            <w:r w:rsidR="00A81EDD">
              <w:t>№</w:t>
            </w:r>
            <w:r w:rsidRPr="00A81EDD">
              <w:t xml:space="preserve"> 1501-па,</w:t>
            </w:r>
          </w:p>
          <w:p w:rsidR="007B2221" w:rsidRPr="00A81EDD" w:rsidRDefault="007B2221">
            <w:pPr>
              <w:pStyle w:val="ConsPlusNormal"/>
              <w:jc w:val="center"/>
            </w:pPr>
            <w:r w:rsidRPr="00A81EDD">
              <w:t>постановления Правительства Курской области</w:t>
            </w:r>
          </w:p>
          <w:p w:rsidR="007B2221" w:rsidRPr="00A81EDD" w:rsidRDefault="007B2221">
            <w:pPr>
              <w:pStyle w:val="ConsPlusNormal"/>
              <w:jc w:val="center"/>
            </w:pPr>
            <w:r w:rsidRPr="00A81EDD">
              <w:t xml:space="preserve">от 12.07.2023 </w:t>
            </w:r>
            <w:r w:rsidR="00A81EDD">
              <w:t>№</w:t>
            </w:r>
            <w:r w:rsidRPr="00A81EDD">
              <w:t xml:space="preserve"> 762-пп)</w:t>
            </w:r>
          </w:p>
        </w:tc>
        <w:tc>
          <w:tcPr>
            <w:tcW w:w="113" w:type="dxa"/>
            <w:shd w:val="clear" w:color="auto" w:fill="F4F3F8"/>
            <w:tcMar>
              <w:top w:w="0" w:type="dxa"/>
              <w:left w:w="0" w:type="dxa"/>
              <w:bottom w:w="0" w:type="dxa"/>
              <w:right w:w="0" w:type="dxa"/>
            </w:tcMar>
          </w:tcPr>
          <w:p w:rsidR="007B2221" w:rsidRPr="00A81EDD" w:rsidRDefault="007B2221">
            <w:pPr>
              <w:pStyle w:val="ConsPlusNormal"/>
              <w:jc w:val="center"/>
            </w:pPr>
          </w:p>
        </w:tc>
      </w:tr>
    </w:tbl>
    <w:p w:rsidR="007B2221" w:rsidRPr="00A81EDD" w:rsidRDefault="007B2221">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2093"/>
        <w:gridCol w:w="340"/>
        <w:gridCol w:w="6576"/>
      </w:tblGrid>
      <w:tr w:rsidR="007B2221" w:rsidRPr="00A81EDD">
        <w:tc>
          <w:tcPr>
            <w:tcW w:w="2093" w:type="dxa"/>
          </w:tcPr>
          <w:p w:rsidR="007B2221" w:rsidRPr="00A81EDD" w:rsidRDefault="007B2221">
            <w:pPr>
              <w:pStyle w:val="ConsPlusNormal"/>
            </w:pPr>
            <w:r w:rsidRPr="00A81EDD">
              <w:t>Аксенов М.Н.</w:t>
            </w:r>
          </w:p>
        </w:tc>
        <w:tc>
          <w:tcPr>
            <w:tcW w:w="340" w:type="dxa"/>
          </w:tcPr>
          <w:p w:rsidR="007B2221" w:rsidRPr="00A81EDD" w:rsidRDefault="007B2221">
            <w:pPr>
              <w:pStyle w:val="ConsPlusNormal"/>
              <w:jc w:val="center"/>
            </w:pPr>
            <w:r w:rsidRPr="00A81EDD">
              <w:t>-</w:t>
            </w:r>
          </w:p>
        </w:tc>
        <w:tc>
          <w:tcPr>
            <w:tcW w:w="6576" w:type="dxa"/>
          </w:tcPr>
          <w:p w:rsidR="007B2221" w:rsidRPr="00A81EDD" w:rsidRDefault="007B2221">
            <w:pPr>
              <w:pStyle w:val="ConsPlusNormal"/>
              <w:jc w:val="both"/>
            </w:pPr>
            <w:r w:rsidRPr="00A81EDD">
              <w:t>министр промышленности, торговли и предпринимательства Курской области (председатель комиссии)</w:t>
            </w:r>
          </w:p>
        </w:tc>
      </w:tr>
      <w:tr w:rsidR="007B2221" w:rsidRPr="00A81EDD">
        <w:tc>
          <w:tcPr>
            <w:tcW w:w="2093" w:type="dxa"/>
          </w:tcPr>
          <w:p w:rsidR="007B2221" w:rsidRPr="00A81EDD" w:rsidRDefault="007B2221">
            <w:pPr>
              <w:pStyle w:val="ConsPlusNormal"/>
            </w:pPr>
            <w:r w:rsidRPr="00A81EDD">
              <w:t>Ветров А.В.</w:t>
            </w:r>
          </w:p>
        </w:tc>
        <w:tc>
          <w:tcPr>
            <w:tcW w:w="340" w:type="dxa"/>
          </w:tcPr>
          <w:p w:rsidR="007B2221" w:rsidRPr="00A81EDD" w:rsidRDefault="007B2221">
            <w:pPr>
              <w:pStyle w:val="ConsPlusNormal"/>
              <w:jc w:val="center"/>
            </w:pPr>
            <w:r w:rsidRPr="00A81EDD">
              <w:t>-</w:t>
            </w:r>
          </w:p>
        </w:tc>
        <w:tc>
          <w:tcPr>
            <w:tcW w:w="6576" w:type="dxa"/>
          </w:tcPr>
          <w:p w:rsidR="007B2221" w:rsidRPr="00A81EDD" w:rsidRDefault="007B2221">
            <w:pPr>
              <w:pStyle w:val="ConsPlusNormal"/>
              <w:jc w:val="both"/>
            </w:pPr>
            <w:r w:rsidRPr="00A81EDD">
              <w:t>заместитель министра промышленности, торговли и предпринимательства Курской области (заместитель председателя комиссии)</w:t>
            </w:r>
          </w:p>
        </w:tc>
      </w:tr>
      <w:tr w:rsidR="007B2221" w:rsidRPr="00A81EDD">
        <w:tc>
          <w:tcPr>
            <w:tcW w:w="2093" w:type="dxa"/>
          </w:tcPr>
          <w:p w:rsidR="007B2221" w:rsidRPr="00A81EDD" w:rsidRDefault="007B2221">
            <w:pPr>
              <w:pStyle w:val="ConsPlusNormal"/>
            </w:pPr>
            <w:proofErr w:type="spellStart"/>
            <w:r w:rsidRPr="00A81EDD">
              <w:t>Голоденко</w:t>
            </w:r>
            <w:proofErr w:type="spellEnd"/>
            <w:r w:rsidRPr="00A81EDD">
              <w:t xml:space="preserve"> Е.В.</w:t>
            </w:r>
          </w:p>
        </w:tc>
        <w:tc>
          <w:tcPr>
            <w:tcW w:w="340" w:type="dxa"/>
          </w:tcPr>
          <w:p w:rsidR="007B2221" w:rsidRPr="00A81EDD" w:rsidRDefault="007B2221">
            <w:pPr>
              <w:pStyle w:val="ConsPlusNormal"/>
              <w:jc w:val="center"/>
            </w:pPr>
            <w:r w:rsidRPr="00A81EDD">
              <w:t>-</w:t>
            </w:r>
          </w:p>
        </w:tc>
        <w:tc>
          <w:tcPr>
            <w:tcW w:w="6576" w:type="dxa"/>
          </w:tcPr>
          <w:p w:rsidR="007B2221" w:rsidRPr="00A81EDD" w:rsidRDefault="007B2221">
            <w:pPr>
              <w:pStyle w:val="ConsPlusNormal"/>
              <w:jc w:val="both"/>
            </w:pPr>
            <w:r w:rsidRPr="00A81EDD">
              <w:t>председатель Курского регионального отделения Общероссийской общественной организации "Ассоциация молодых предпринимателей" (по согласованию)</w:t>
            </w:r>
          </w:p>
        </w:tc>
      </w:tr>
      <w:tr w:rsidR="007B2221" w:rsidRPr="00A81EDD">
        <w:tc>
          <w:tcPr>
            <w:tcW w:w="2093" w:type="dxa"/>
          </w:tcPr>
          <w:p w:rsidR="007B2221" w:rsidRPr="00A81EDD" w:rsidRDefault="007B2221">
            <w:pPr>
              <w:pStyle w:val="ConsPlusNormal"/>
            </w:pPr>
            <w:proofErr w:type="spellStart"/>
            <w:r w:rsidRPr="00A81EDD">
              <w:t>Ильинова</w:t>
            </w:r>
            <w:proofErr w:type="spellEnd"/>
            <w:r w:rsidRPr="00A81EDD">
              <w:t xml:space="preserve"> О.В.</w:t>
            </w:r>
          </w:p>
        </w:tc>
        <w:tc>
          <w:tcPr>
            <w:tcW w:w="340" w:type="dxa"/>
          </w:tcPr>
          <w:p w:rsidR="007B2221" w:rsidRPr="00A81EDD" w:rsidRDefault="007B2221">
            <w:pPr>
              <w:pStyle w:val="ConsPlusNormal"/>
              <w:jc w:val="center"/>
            </w:pPr>
            <w:r w:rsidRPr="00A81EDD">
              <w:t>-</w:t>
            </w:r>
          </w:p>
        </w:tc>
        <w:tc>
          <w:tcPr>
            <w:tcW w:w="6576" w:type="dxa"/>
          </w:tcPr>
          <w:p w:rsidR="007B2221" w:rsidRPr="00A81EDD" w:rsidRDefault="007B2221">
            <w:pPr>
              <w:pStyle w:val="ConsPlusNormal"/>
              <w:jc w:val="both"/>
            </w:pPr>
            <w:r w:rsidRPr="00A81EDD">
              <w:t>директор автономной некоммерческой организации "Центр "Мой Бизнес" Курской области" (по согласованию)</w:t>
            </w:r>
          </w:p>
        </w:tc>
      </w:tr>
      <w:tr w:rsidR="007B2221" w:rsidRPr="00A81EDD">
        <w:tc>
          <w:tcPr>
            <w:tcW w:w="2093" w:type="dxa"/>
          </w:tcPr>
          <w:p w:rsidR="007B2221" w:rsidRPr="00A81EDD" w:rsidRDefault="007B2221">
            <w:pPr>
              <w:pStyle w:val="ConsPlusNormal"/>
            </w:pPr>
            <w:proofErr w:type="spellStart"/>
            <w:r w:rsidRPr="00A81EDD">
              <w:t>Теслева</w:t>
            </w:r>
            <w:proofErr w:type="spellEnd"/>
            <w:r w:rsidRPr="00A81EDD">
              <w:t xml:space="preserve"> Е.П.</w:t>
            </w:r>
          </w:p>
        </w:tc>
        <w:tc>
          <w:tcPr>
            <w:tcW w:w="340" w:type="dxa"/>
          </w:tcPr>
          <w:p w:rsidR="007B2221" w:rsidRPr="00A81EDD" w:rsidRDefault="007B2221">
            <w:pPr>
              <w:pStyle w:val="ConsPlusNormal"/>
            </w:pPr>
            <w:r w:rsidRPr="00A81EDD">
              <w:t>-</w:t>
            </w:r>
          </w:p>
        </w:tc>
        <w:tc>
          <w:tcPr>
            <w:tcW w:w="6576" w:type="dxa"/>
          </w:tcPr>
          <w:p w:rsidR="007B2221" w:rsidRPr="00A81EDD" w:rsidRDefault="007B2221">
            <w:pPr>
              <w:pStyle w:val="ConsPlusNormal"/>
              <w:jc w:val="both"/>
            </w:pPr>
            <w:r w:rsidRPr="00A81EDD">
              <w:t>Первый вице-президент Союза "Курская торгово-промышленная палата" (по согласованию)</w:t>
            </w:r>
          </w:p>
        </w:tc>
      </w:tr>
      <w:tr w:rsidR="007B2221" w:rsidRPr="00A81EDD">
        <w:tc>
          <w:tcPr>
            <w:tcW w:w="2093" w:type="dxa"/>
          </w:tcPr>
          <w:p w:rsidR="007B2221" w:rsidRPr="00A81EDD" w:rsidRDefault="007B2221">
            <w:pPr>
              <w:pStyle w:val="ConsPlusNormal"/>
            </w:pPr>
            <w:r w:rsidRPr="00A81EDD">
              <w:t>Устинова О.И.</w:t>
            </w:r>
          </w:p>
        </w:tc>
        <w:tc>
          <w:tcPr>
            <w:tcW w:w="340" w:type="dxa"/>
          </w:tcPr>
          <w:p w:rsidR="007B2221" w:rsidRPr="00A81EDD" w:rsidRDefault="007B2221">
            <w:pPr>
              <w:pStyle w:val="ConsPlusNormal"/>
              <w:jc w:val="center"/>
            </w:pPr>
            <w:r w:rsidRPr="00A81EDD">
              <w:t>-</w:t>
            </w:r>
          </w:p>
        </w:tc>
        <w:tc>
          <w:tcPr>
            <w:tcW w:w="6576" w:type="dxa"/>
          </w:tcPr>
          <w:p w:rsidR="007B2221" w:rsidRPr="00A81EDD" w:rsidRDefault="007B2221">
            <w:pPr>
              <w:pStyle w:val="ConsPlusNormal"/>
              <w:jc w:val="both"/>
            </w:pPr>
            <w:r w:rsidRPr="00A81EDD">
              <w:t>референт управления предпринимательства Министерства промышленности, торговли и предпринимательства Курской области</w:t>
            </w:r>
          </w:p>
        </w:tc>
      </w:tr>
      <w:tr w:rsidR="007B2221" w:rsidRPr="00A81EDD">
        <w:tc>
          <w:tcPr>
            <w:tcW w:w="2093" w:type="dxa"/>
          </w:tcPr>
          <w:p w:rsidR="007B2221" w:rsidRPr="00A81EDD" w:rsidRDefault="007B2221">
            <w:pPr>
              <w:pStyle w:val="ConsPlusNormal"/>
            </w:pPr>
            <w:proofErr w:type="spellStart"/>
            <w:r w:rsidRPr="00A81EDD">
              <w:t>Шломина</w:t>
            </w:r>
            <w:proofErr w:type="spellEnd"/>
            <w:r w:rsidRPr="00A81EDD">
              <w:t xml:space="preserve"> Е.С.</w:t>
            </w:r>
          </w:p>
        </w:tc>
        <w:tc>
          <w:tcPr>
            <w:tcW w:w="340" w:type="dxa"/>
          </w:tcPr>
          <w:p w:rsidR="007B2221" w:rsidRPr="00A81EDD" w:rsidRDefault="007B2221">
            <w:pPr>
              <w:pStyle w:val="ConsPlusNormal"/>
              <w:jc w:val="center"/>
            </w:pPr>
            <w:r w:rsidRPr="00A81EDD">
              <w:t>-</w:t>
            </w:r>
          </w:p>
        </w:tc>
        <w:tc>
          <w:tcPr>
            <w:tcW w:w="6576" w:type="dxa"/>
          </w:tcPr>
          <w:p w:rsidR="007B2221" w:rsidRPr="00A81EDD" w:rsidRDefault="007B2221">
            <w:pPr>
              <w:pStyle w:val="ConsPlusNormal"/>
              <w:jc w:val="both"/>
            </w:pPr>
            <w:r w:rsidRPr="00A81EDD">
              <w:t>начальник управления предпринимательства Министерства промышленности, торговли и предпринимательства Курской области</w:t>
            </w:r>
          </w:p>
        </w:tc>
      </w:tr>
      <w:tr w:rsidR="007B2221" w:rsidRPr="00A81EDD">
        <w:tc>
          <w:tcPr>
            <w:tcW w:w="2093" w:type="dxa"/>
          </w:tcPr>
          <w:p w:rsidR="007B2221" w:rsidRPr="00A81EDD" w:rsidRDefault="007B2221">
            <w:pPr>
              <w:pStyle w:val="ConsPlusNormal"/>
            </w:pPr>
            <w:r w:rsidRPr="00A81EDD">
              <w:t>Шумаков Я.И.</w:t>
            </w:r>
          </w:p>
        </w:tc>
        <w:tc>
          <w:tcPr>
            <w:tcW w:w="340" w:type="dxa"/>
          </w:tcPr>
          <w:p w:rsidR="007B2221" w:rsidRPr="00A81EDD" w:rsidRDefault="007B2221">
            <w:pPr>
              <w:pStyle w:val="ConsPlusNormal"/>
              <w:jc w:val="center"/>
            </w:pPr>
            <w:r w:rsidRPr="00A81EDD">
              <w:t>-</w:t>
            </w:r>
          </w:p>
        </w:tc>
        <w:tc>
          <w:tcPr>
            <w:tcW w:w="6576" w:type="dxa"/>
          </w:tcPr>
          <w:p w:rsidR="007B2221" w:rsidRPr="00A81EDD" w:rsidRDefault="007B2221">
            <w:pPr>
              <w:pStyle w:val="ConsPlusNormal"/>
              <w:jc w:val="both"/>
            </w:pPr>
            <w:r w:rsidRPr="00A81EDD">
              <w:t>член Курского регионального отделения Общероссийской общественной организации "Деловая Россия" (по согласованию)".</w:t>
            </w:r>
          </w:p>
        </w:tc>
      </w:tr>
    </w:tbl>
    <w:p w:rsidR="007B2221" w:rsidRPr="00A81EDD" w:rsidRDefault="007B2221">
      <w:pPr>
        <w:pStyle w:val="ConsPlusNormal"/>
      </w:pPr>
    </w:p>
    <w:p w:rsidR="007B2221" w:rsidRPr="00A81EDD" w:rsidRDefault="007B2221">
      <w:pPr>
        <w:pStyle w:val="ConsPlusNormal"/>
      </w:pPr>
    </w:p>
    <w:p w:rsidR="007B2221" w:rsidRPr="00A81EDD" w:rsidRDefault="007B2221">
      <w:pPr>
        <w:pStyle w:val="ConsPlusNormal"/>
      </w:pPr>
    </w:p>
    <w:p w:rsidR="007B2221" w:rsidRPr="00A81EDD" w:rsidRDefault="007B2221">
      <w:pPr>
        <w:pStyle w:val="ConsPlusNormal"/>
      </w:pPr>
    </w:p>
    <w:p w:rsidR="007B2221" w:rsidRPr="00A81EDD" w:rsidRDefault="007B2221">
      <w:pPr>
        <w:pStyle w:val="ConsPlusNormal"/>
      </w:pPr>
    </w:p>
    <w:p w:rsidR="007B2221" w:rsidRPr="00A81EDD" w:rsidRDefault="007B2221">
      <w:pPr>
        <w:pStyle w:val="ConsPlusNormal"/>
        <w:jc w:val="right"/>
        <w:outlineLvl w:val="0"/>
      </w:pPr>
      <w:r w:rsidRPr="00A81EDD">
        <w:t>Утверждено</w:t>
      </w:r>
    </w:p>
    <w:p w:rsidR="007B2221" w:rsidRPr="00A81EDD" w:rsidRDefault="007B2221">
      <w:pPr>
        <w:pStyle w:val="ConsPlusNormal"/>
        <w:jc w:val="right"/>
      </w:pPr>
      <w:r w:rsidRPr="00A81EDD">
        <w:t>постановлением</w:t>
      </w:r>
    </w:p>
    <w:p w:rsidR="007B2221" w:rsidRPr="00A81EDD" w:rsidRDefault="007B2221">
      <w:pPr>
        <w:pStyle w:val="ConsPlusNormal"/>
        <w:jc w:val="right"/>
      </w:pPr>
      <w:r w:rsidRPr="00A81EDD">
        <w:lastRenderedPageBreak/>
        <w:t>Администрации Курской области</w:t>
      </w:r>
    </w:p>
    <w:p w:rsidR="007B2221" w:rsidRPr="00A81EDD" w:rsidRDefault="007B2221">
      <w:pPr>
        <w:pStyle w:val="ConsPlusNormal"/>
        <w:jc w:val="right"/>
      </w:pPr>
      <w:r w:rsidRPr="00A81EDD">
        <w:t xml:space="preserve">от 6 августа 2021 г. </w:t>
      </w:r>
      <w:r w:rsidR="00A81EDD">
        <w:t>№</w:t>
      </w:r>
      <w:r w:rsidRPr="00A81EDD">
        <w:t xml:space="preserve"> 811-па</w:t>
      </w:r>
    </w:p>
    <w:p w:rsidR="007B2221" w:rsidRPr="00A81EDD" w:rsidRDefault="007B2221">
      <w:pPr>
        <w:pStyle w:val="ConsPlusNormal"/>
        <w:ind w:firstLine="540"/>
        <w:jc w:val="both"/>
      </w:pPr>
    </w:p>
    <w:p w:rsidR="007B2221" w:rsidRPr="00A81EDD" w:rsidRDefault="007B2221">
      <w:pPr>
        <w:pStyle w:val="ConsPlusTitle"/>
        <w:jc w:val="center"/>
      </w:pPr>
      <w:bookmarkStart w:id="29" w:name="Par939"/>
      <w:bookmarkEnd w:id="29"/>
      <w:r w:rsidRPr="00A81EDD">
        <w:t>ПОЛОЖЕНИЕ</w:t>
      </w:r>
    </w:p>
    <w:p w:rsidR="007B2221" w:rsidRPr="00A81EDD" w:rsidRDefault="007B2221">
      <w:pPr>
        <w:pStyle w:val="ConsPlusTitle"/>
        <w:jc w:val="center"/>
      </w:pPr>
      <w:r w:rsidRPr="00A81EDD">
        <w:t>О КОНКУРСНОЙ КОМИССИИ ПО ОТБОРУ ПРОЕКТОВ, ПРЕДСТАВЛЕННЫХ</w:t>
      </w:r>
    </w:p>
    <w:p w:rsidR="007B2221" w:rsidRPr="00A81EDD" w:rsidRDefault="007B2221">
      <w:pPr>
        <w:pStyle w:val="ConsPlusTitle"/>
        <w:jc w:val="center"/>
      </w:pPr>
      <w:r w:rsidRPr="00A81EDD">
        <w:t>НА ГОСУДАРСТВЕННУЮ ПОДДЕРЖКУ СОЦИАЛЬНЫХ ПРЕДПРИЯТИЙ</w:t>
      </w:r>
    </w:p>
    <w:p w:rsidR="007B2221" w:rsidRPr="00A81EDD" w:rsidRDefault="007B2221">
      <w:pPr>
        <w:pStyle w:val="ConsPlusTitle"/>
        <w:jc w:val="center"/>
      </w:pPr>
      <w:r w:rsidRPr="00A81EDD">
        <w:t>И (ИЛИ) МОЛОДЫХ ПРЕДПРИНИМАТЕЛЕЙ,</w:t>
      </w:r>
    </w:p>
    <w:p w:rsidR="007B2221" w:rsidRPr="00A81EDD" w:rsidRDefault="007B2221">
      <w:pPr>
        <w:pStyle w:val="ConsPlusTitle"/>
        <w:jc w:val="center"/>
      </w:pPr>
      <w:r w:rsidRPr="00A81EDD">
        <w:t>ДЛЯ ПРЕДОСТАВЛЕНИЯ ГРАНТОВ</w:t>
      </w:r>
    </w:p>
    <w:p w:rsidR="007B2221" w:rsidRPr="00A81EDD" w:rsidRDefault="007B2221">
      <w:pPr>
        <w:pStyle w:val="ConsPlusNormal"/>
      </w:pPr>
    </w:p>
    <w:tbl>
      <w:tblPr>
        <w:tblW w:w="5000" w:type="pct"/>
        <w:tblCellMar>
          <w:left w:w="0" w:type="dxa"/>
          <w:right w:w="0" w:type="dxa"/>
        </w:tblCellMar>
        <w:tblLook w:val="0000"/>
      </w:tblPr>
      <w:tblGrid>
        <w:gridCol w:w="60"/>
        <w:gridCol w:w="113"/>
        <w:gridCol w:w="9921"/>
        <w:gridCol w:w="113"/>
      </w:tblGrid>
      <w:tr w:rsidR="007B2221" w:rsidRPr="00A81EDD">
        <w:tc>
          <w:tcPr>
            <w:tcW w:w="60" w:type="dxa"/>
            <w:shd w:val="clear" w:color="auto" w:fill="CED3F1"/>
            <w:tcMar>
              <w:top w:w="0" w:type="dxa"/>
              <w:left w:w="0" w:type="dxa"/>
              <w:bottom w:w="0" w:type="dxa"/>
              <w:right w:w="0" w:type="dxa"/>
            </w:tcMar>
          </w:tcPr>
          <w:p w:rsidR="007B2221" w:rsidRPr="00A81EDD" w:rsidRDefault="007B2221">
            <w:pPr>
              <w:pStyle w:val="ConsPlusNormal"/>
            </w:pPr>
          </w:p>
        </w:tc>
        <w:tc>
          <w:tcPr>
            <w:tcW w:w="113" w:type="dxa"/>
            <w:shd w:val="clear" w:color="auto" w:fill="F4F3F8"/>
            <w:tcMar>
              <w:top w:w="0" w:type="dxa"/>
              <w:left w:w="0" w:type="dxa"/>
              <w:bottom w:w="0" w:type="dxa"/>
              <w:right w:w="0" w:type="dxa"/>
            </w:tcMar>
          </w:tcPr>
          <w:p w:rsidR="007B2221" w:rsidRPr="00A81EDD" w:rsidRDefault="007B2221">
            <w:pPr>
              <w:pStyle w:val="ConsPlusNormal"/>
            </w:pPr>
          </w:p>
        </w:tc>
        <w:tc>
          <w:tcPr>
            <w:tcW w:w="0" w:type="auto"/>
            <w:shd w:val="clear" w:color="auto" w:fill="F4F3F8"/>
            <w:tcMar>
              <w:top w:w="113" w:type="dxa"/>
              <w:left w:w="0" w:type="dxa"/>
              <w:bottom w:w="113" w:type="dxa"/>
              <w:right w:w="0" w:type="dxa"/>
            </w:tcMar>
          </w:tcPr>
          <w:p w:rsidR="007B2221" w:rsidRPr="00A81EDD" w:rsidRDefault="007B2221">
            <w:pPr>
              <w:pStyle w:val="ConsPlusNormal"/>
              <w:jc w:val="center"/>
            </w:pPr>
            <w:r w:rsidRPr="00A81EDD">
              <w:t>Список изменяющих документов</w:t>
            </w:r>
          </w:p>
          <w:p w:rsidR="007B2221" w:rsidRPr="00A81EDD" w:rsidRDefault="007B2221">
            <w:pPr>
              <w:pStyle w:val="ConsPlusNormal"/>
              <w:jc w:val="center"/>
            </w:pPr>
            <w:proofErr w:type="gramStart"/>
            <w:r w:rsidRPr="00A81EDD">
              <w:t>(в ред. постановлений Администрации Курской области</w:t>
            </w:r>
            <w:proofErr w:type="gramEnd"/>
          </w:p>
          <w:p w:rsidR="007B2221" w:rsidRPr="00A81EDD" w:rsidRDefault="007B2221">
            <w:pPr>
              <w:pStyle w:val="ConsPlusNormal"/>
              <w:jc w:val="center"/>
            </w:pPr>
            <w:r w:rsidRPr="00A81EDD">
              <w:t xml:space="preserve">от 07.06.2022 </w:t>
            </w:r>
            <w:r w:rsidR="00A81EDD">
              <w:t>№</w:t>
            </w:r>
            <w:r w:rsidRPr="00A81EDD">
              <w:t xml:space="preserve"> 623-па, от 19.12.2022 </w:t>
            </w:r>
            <w:r w:rsidR="00A81EDD">
              <w:t>№</w:t>
            </w:r>
            <w:r w:rsidRPr="00A81EDD">
              <w:t xml:space="preserve"> 1501-па,</w:t>
            </w:r>
          </w:p>
          <w:p w:rsidR="007B2221" w:rsidRPr="00A81EDD" w:rsidRDefault="007B2221">
            <w:pPr>
              <w:pStyle w:val="ConsPlusNormal"/>
              <w:jc w:val="center"/>
            </w:pPr>
            <w:r w:rsidRPr="00A81EDD">
              <w:t>постановления Правительства Курской области</w:t>
            </w:r>
          </w:p>
          <w:p w:rsidR="007B2221" w:rsidRPr="00A81EDD" w:rsidRDefault="007B2221">
            <w:pPr>
              <w:pStyle w:val="ConsPlusNormal"/>
              <w:jc w:val="center"/>
            </w:pPr>
            <w:r w:rsidRPr="00A81EDD">
              <w:t xml:space="preserve">от 12.07.2023 </w:t>
            </w:r>
            <w:r w:rsidR="00A81EDD">
              <w:t>№</w:t>
            </w:r>
            <w:r w:rsidRPr="00A81EDD">
              <w:t xml:space="preserve"> 762-пп)</w:t>
            </w:r>
          </w:p>
        </w:tc>
        <w:tc>
          <w:tcPr>
            <w:tcW w:w="113" w:type="dxa"/>
            <w:shd w:val="clear" w:color="auto" w:fill="F4F3F8"/>
            <w:tcMar>
              <w:top w:w="0" w:type="dxa"/>
              <w:left w:w="0" w:type="dxa"/>
              <w:bottom w:w="0" w:type="dxa"/>
              <w:right w:w="0" w:type="dxa"/>
            </w:tcMar>
          </w:tcPr>
          <w:p w:rsidR="007B2221" w:rsidRPr="00A81EDD" w:rsidRDefault="007B2221">
            <w:pPr>
              <w:pStyle w:val="ConsPlusNormal"/>
              <w:jc w:val="center"/>
            </w:pPr>
          </w:p>
        </w:tc>
      </w:tr>
    </w:tbl>
    <w:p w:rsidR="007B2221" w:rsidRPr="00A81EDD" w:rsidRDefault="007B2221">
      <w:pPr>
        <w:pStyle w:val="ConsPlusNormal"/>
      </w:pPr>
    </w:p>
    <w:p w:rsidR="007B2221" w:rsidRPr="00A81EDD" w:rsidRDefault="007B2221">
      <w:pPr>
        <w:pStyle w:val="ConsPlusTitle"/>
        <w:jc w:val="center"/>
        <w:outlineLvl w:val="1"/>
      </w:pPr>
      <w:r w:rsidRPr="00A81EDD">
        <w:t>1. Общие положения</w:t>
      </w:r>
    </w:p>
    <w:p w:rsidR="007B2221" w:rsidRPr="00A81EDD" w:rsidRDefault="007B2221">
      <w:pPr>
        <w:pStyle w:val="ConsPlusNormal"/>
      </w:pPr>
    </w:p>
    <w:p w:rsidR="007B2221" w:rsidRPr="00A81EDD" w:rsidRDefault="007B2221">
      <w:pPr>
        <w:pStyle w:val="ConsPlusNormal"/>
        <w:ind w:firstLine="540"/>
        <w:jc w:val="both"/>
      </w:pPr>
      <w:r w:rsidRPr="00A81EDD">
        <w:t>1.1. Конкурсная комиссия по отбору проектов, представленных на государственную поддержку социальных предприятий и (или) молодых предпринимателей, для предоставления грантов создана с целью отбора проектов субъектов малого и среднего предпринимательства, претендующих на получение гранта на реализацию проектов (далее - Комиссия).</w:t>
      </w:r>
    </w:p>
    <w:p w:rsidR="007B2221" w:rsidRPr="00A81EDD" w:rsidRDefault="007B2221">
      <w:pPr>
        <w:pStyle w:val="ConsPlusNormal"/>
        <w:jc w:val="both"/>
      </w:pPr>
      <w:r w:rsidRPr="00A81EDD">
        <w:t>(</w:t>
      </w:r>
      <w:proofErr w:type="gramStart"/>
      <w:r w:rsidRPr="00A81EDD">
        <w:t>в</w:t>
      </w:r>
      <w:proofErr w:type="gramEnd"/>
      <w:r w:rsidRPr="00A81EDD">
        <w:t xml:space="preserve"> ред. постановления Администрации Курской области от 19.12.2022 </w:t>
      </w:r>
      <w:r w:rsidR="00A81EDD">
        <w:t>№</w:t>
      </w:r>
      <w:r w:rsidRPr="00A81EDD">
        <w:t xml:space="preserve"> 1501-па)</w:t>
      </w:r>
    </w:p>
    <w:p w:rsidR="007B2221" w:rsidRPr="00A81EDD" w:rsidRDefault="007B2221">
      <w:pPr>
        <w:pStyle w:val="ConsPlusNormal"/>
        <w:spacing w:before="240"/>
        <w:ind w:firstLine="540"/>
        <w:jc w:val="both"/>
      </w:pPr>
      <w:r w:rsidRPr="00A81EDD">
        <w:t xml:space="preserve">1.2. </w:t>
      </w:r>
      <w:proofErr w:type="gramStart"/>
      <w:r w:rsidRPr="00A81EDD">
        <w:t>Комиссия в своей деятельности руководствуется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Министерства экономического развития Российской Федерации, иными нормативными правовыми актами Российской Федерации, законами Курской области, постановлениями и распоряжениями Губернатора Курской области и Правительства Курской области, иными нормативными правовыми актами области, настоящим Положением.</w:t>
      </w:r>
      <w:proofErr w:type="gramEnd"/>
    </w:p>
    <w:p w:rsidR="007B2221" w:rsidRPr="00A81EDD" w:rsidRDefault="007B2221">
      <w:pPr>
        <w:pStyle w:val="ConsPlusNormal"/>
        <w:jc w:val="both"/>
      </w:pPr>
      <w:r w:rsidRPr="00A81EDD">
        <w:t>(</w:t>
      </w:r>
      <w:proofErr w:type="gramStart"/>
      <w:r w:rsidRPr="00A81EDD">
        <w:t>в</w:t>
      </w:r>
      <w:proofErr w:type="gramEnd"/>
      <w:r w:rsidRPr="00A81EDD">
        <w:t xml:space="preserve"> ред. постановления Администрации Курской области от 19.12.2022 </w:t>
      </w:r>
      <w:r w:rsidR="00A81EDD">
        <w:t>№</w:t>
      </w:r>
      <w:r w:rsidRPr="00A81EDD">
        <w:t xml:space="preserve"> 1501-па)</w:t>
      </w:r>
    </w:p>
    <w:p w:rsidR="007B2221" w:rsidRPr="00A81EDD" w:rsidRDefault="007B2221">
      <w:pPr>
        <w:pStyle w:val="ConsPlusNormal"/>
      </w:pPr>
    </w:p>
    <w:p w:rsidR="007B2221" w:rsidRPr="00A81EDD" w:rsidRDefault="007B2221">
      <w:pPr>
        <w:pStyle w:val="ConsPlusTitle"/>
        <w:jc w:val="center"/>
        <w:outlineLvl w:val="1"/>
      </w:pPr>
      <w:r w:rsidRPr="00A81EDD">
        <w:t>2. Задачи Комиссии</w:t>
      </w:r>
    </w:p>
    <w:p w:rsidR="007B2221" w:rsidRPr="00A81EDD" w:rsidRDefault="007B2221">
      <w:pPr>
        <w:pStyle w:val="ConsPlusNormal"/>
      </w:pPr>
    </w:p>
    <w:p w:rsidR="007B2221" w:rsidRPr="00A81EDD" w:rsidRDefault="007B2221">
      <w:pPr>
        <w:pStyle w:val="ConsPlusNormal"/>
        <w:ind w:firstLine="540"/>
        <w:jc w:val="both"/>
      </w:pPr>
      <w:r w:rsidRPr="00A81EDD">
        <w:t>2.1. Основными задачами Комиссии являются:</w:t>
      </w:r>
    </w:p>
    <w:p w:rsidR="007B2221" w:rsidRPr="00A81EDD" w:rsidRDefault="007B2221">
      <w:pPr>
        <w:pStyle w:val="ConsPlusNormal"/>
        <w:spacing w:before="240"/>
        <w:ind w:firstLine="540"/>
        <w:jc w:val="both"/>
      </w:pPr>
      <w:r w:rsidRPr="00A81EDD">
        <w:t>обеспечение своевременного, открытого и объективного рассмотрения документов, предоставленных участниками отбора на получение гранта;</w:t>
      </w:r>
    </w:p>
    <w:p w:rsidR="007B2221" w:rsidRPr="00A81EDD" w:rsidRDefault="007B2221">
      <w:pPr>
        <w:pStyle w:val="ConsPlusNormal"/>
        <w:spacing w:before="240"/>
        <w:ind w:firstLine="540"/>
        <w:jc w:val="both"/>
      </w:pPr>
      <w:proofErr w:type="gramStart"/>
      <w:r w:rsidRPr="00A81EDD">
        <w:t>проверка соответствия участников отбора требованиям, установленным Правилами предоставления грантов субъектам малого и среднего предпринимательства, включенным в реестр социальных предпринимателей, и (или) субъектам малого и среднего предпринимательства, созданным физическими лицами в возрасте до 25 лет включительно (далее - Правила), а также соответствия предоставленных заявки и документов требованиям, установленным Правилами;</w:t>
      </w:r>
      <w:proofErr w:type="gramEnd"/>
    </w:p>
    <w:p w:rsidR="007B2221" w:rsidRPr="00A81EDD" w:rsidRDefault="007B2221">
      <w:pPr>
        <w:pStyle w:val="ConsPlusNormal"/>
        <w:jc w:val="both"/>
      </w:pPr>
      <w:r w:rsidRPr="00A81EDD">
        <w:t xml:space="preserve">(в ред. постановления Администрации Курской области от 19.12.2022 </w:t>
      </w:r>
      <w:r w:rsidR="00A81EDD">
        <w:t>№</w:t>
      </w:r>
      <w:r w:rsidRPr="00A81EDD">
        <w:t xml:space="preserve"> 1501-па)</w:t>
      </w:r>
    </w:p>
    <w:p w:rsidR="007B2221" w:rsidRPr="00A81EDD" w:rsidRDefault="007B2221">
      <w:pPr>
        <w:pStyle w:val="ConsPlusNormal"/>
        <w:spacing w:before="240"/>
        <w:ind w:firstLine="540"/>
        <w:jc w:val="both"/>
      </w:pPr>
      <w:r w:rsidRPr="00A81EDD">
        <w:t>оценка представленных проектов, допущенных к участию в конкурсном отборе, с применением балльной системы в соответствии с Правилами;</w:t>
      </w:r>
    </w:p>
    <w:p w:rsidR="007B2221" w:rsidRPr="00A81EDD" w:rsidRDefault="007B2221">
      <w:pPr>
        <w:pStyle w:val="ConsPlusNormal"/>
        <w:spacing w:before="240"/>
        <w:ind w:firstLine="540"/>
        <w:jc w:val="both"/>
      </w:pPr>
      <w:r w:rsidRPr="00A81EDD">
        <w:t>определение победителей конкурсного отбора.</w:t>
      </w:r>
    </w:p>
    <w:p w:rsidR="007B2221" w:rsidRPr="00A81EDD" w:rsidRDefault="007B2221">
      <w:pPr>
        <w:pStyle w:val="ConsPlusNormal"/>
      </w:pPr>
    </w:p>
    <w:p w:rsidR="007B2221" w:rsidRPr="00A81EDD" w:rsidRDefault="007B2221">
      <w:pPr>
        <w:pStyle w:val="ConsPlusTitle"/>
        <w:jc w:val="center"/>
        <w:outlineLvl w:val="1"/>
      </w:pPr>
      <w:r w:rsidRPr="00A81EDD">
        <w:t>3. Состав Комиссии</w:t>
      </w:r>
    </w:p>
    <w:p w:rsidR="007B2221" w:rsidRPr="00A81EDD" w:rsidRDefault="007B2221">
      <w:pPr>
        <w:pStyle w:val="ConsPlusNormal"/>
      </w:pPr>
    </w:p>
    <w:p w:rsidR="007B2221" w:rsidRPr="00A81EDD" w:rsidRDefault="007B2221">
      <w:pPr>
        <w:pStyle w:val="ConsPlusNormal"/>
        <w:ind w:firstLine="540"/>
        <w:jc w:val="both"/>
      </w:pPr>
      <w:r w:rsidRPr="00A81EDD">
        <w:t>3.1. Комиссия состоит из председателя, заместителя председателя, членов Комиссии.</w:t>
      </w:r>
    </w:p>
    <w:p w:rsidR="007B2221" w:rsidRPr="00A81EDD" w:rsidRDefault="007B2221">
      <w:pPr>
        <w:pStyle w:val="ConsPlusNormal"/>
        <w:spacing w:before="240"/>
        <w:ind w:firstLine="540"/>
        <w:jc w:val="both"/>
      </w:pPr>
      <w:r w:rsidRPr="00A81EDD">
        <w:t>3.2. В состав Комиссии входят представители некоммерческих организаций, выражающих интересы субъектов малого и среднего предпринимательства, органов исполнительной власти Курской области.</w:t>
      </w:r>
    </w:p>
    <w:p w:rsidR="007B2221" w:rsidRPr="00A81EDD" w:rsidRDefault="007B2221">
      <w:pPr>
        <w:pStyle w:val="ConsPlusNormal"/>
      </w:pPr>
    </w:p>
    <w:p w:rsidR="007B2221" w:rsidRPr="00A81EDD" w:rsidRDefault="007B2221">
      <w:pPr>
        <w:pStyle w:val="ConsPlusTitle"/>
        <w:jc w:val="center"/>
        <w:outlineLvl w:val="1"/>
      </w:pPr>
      <w:r w:rsidRPr="00A81EDD">
        <w:t>4. Полномочия Комиссии</w:t>
      </w:r>
    </w:p>
    <w:p w:rsidR="007B2221" w:rsidRPr="00A81EDD" w:rsidRDefault="007B2221">
      <w:pPr>
        <w:pStyle w:val="ConsPlusNormal"/>
      </w:pPr>
    </w:p>
    <w:p w:rsidR="007B2221" w:rsidRPr="00A81EDD" w:rsidRDefault="007B2221">
      <w:pPr>
        <w:pStyle w:val="ConsPlusNormal"/>
        <w:ind w:firstLine="540"/>
        <w:jc w:val="both"/>
      </w:pPr>
      <w:r w:rsidRPr="00A81EDD">
        <w:t>4.1. Комиссия:</w:t>
      </w:r>
    </w:p>
    <w:p w:rsidR="007B2221" w:rsidRPr="00A81EDD" w:rsidRDefault="007B2221">
      <w:pPr>
        <w:pStyle w:val="ConsPlusNormal"/>
        <w:spacing w:before="240"/>
        <w:ind w:firstLine="540"/>
        <w:jc w:val="both"/>
      </w:pPr>
      <w:r w:rsidRPr="00A81EDD">
        <w:t>рассматривает документы, поступившие от Министерства промышленности, торговли и предпринимательства Курской области, на соответствие участников отбора требованиям и условиям, установленным Правилами;</w:t>
      </w:r>
    </w:p>
    <w:p w:rsidR="007B2221" w:rsidRPr="00A81EDD" w:rsidRDefault="007B2221">
      <w:pPr>
        <w:pStyle w:val="ConsPlusNormal"/>
        <w:jc w:val="both"/>
      </w:pPr>
      <w:r w:rsidRPr="00A81EDD">
        <w:t xml:space="preserve">(в ред. постановления Администрации Курской области от 19.12.2022 </w:t>
      </w:r>
      <w:r w:rsidR="00A81EDD">
        <w:t>№</w:t>
      </w:r>
      <w:r w:rsidRPr="00A81EDD">
        <w:t xml:space="preserve"> 1501-па, постановления Правительства Курской области от 12.07.2023 </w:t>
      </w:r>
      <w:r w:rsidR="00A81EDD">
        <w:t>№</w:t>
      </w:r>
      <w:r w:rsidRPr="00A81EDD">
        <w:t xml:space="preserve"> 762-пп)</w:t>
      </w:r>
    </w:p>
    <w:p w:rsidR="007B2221" w:rsidRPr="00A81EDD" w:rsidRDefault="007B2221">
      <w:pPr>
        <w:pStyle w:val="ConsPlusNormal"/>
        <w:spacing w:before="240"/>
        <w:ind w:firstLine="540"/>
        <w:jc w:val="both"/>
      </w:pPr>
      <w:r w:rsidRPr="00A81EDD">
        <w:t>оценивает документы участников отбора с применением балльной системы на основании критериев конкурсного отбора для предоставления гранта, установленных Правилами;</w:t>
      </w:r>
    </w:p>
    <w:p w:rsidR="007B2221" w:rsidRPr="00A81EDD" w:rsidRDefault="007B2221">
      <w:pPr>
        <w:pStyle w:val="ConsPlusNormal"/>
        <w:spacing w:before="240"/>
        <w:ind w:firstLine="540"/>
        <w:jc w:val="both"/>
      </w:pPr>
      <w:r w:rsidRPr="00A81EDD">
        <w:t>определяет итоговый рейтинг заявок;</w:t>
      </w:r>
    </w:p>
    <w:p w:rsidR="007B2221" w:rsidRPr="00A81EDD" w:rsidRDefault="007B2221">
      <w:pPr>
        <w:pStyle w:val="ConsPlusNormal"/>
        <w:spacing w:before="240"/>
        <w:ind w:firstLine="540"/>
        <w:jc w:val="both"/>
      </w:pPr>
      <w:r w:rsidRPr="00A81EDD">
        <w:t>рассматривает заявления об изменении бизнес-плана проекта, направлений расходов субъекта малого и среднего предпринимательства по реализации проекта, представленного на получение гранта, в случае если предлагаемая сумма гранта не удовлетворяет сумме запрашиваемого участником отбора гранта в полном объеме;</w:t>
      </w:r>
    </w:p>
    <w:p w:rsidR="007B2221" w:rsidRPr="00A81EDD" w:rsidRDefault="007B2221">
      <w:pPr>
        <w:pStyle w:val="ConsPlusNormal"/>
        <w:spacing w:before="240"/>
        <w:ind w:firstLine="540"/>
        <w:jc w:val="both"/>
      </w:pPr>
      <w:r w:rsidRPr="00A81EDD">
        <w:t xml:space="preserve">абзац исключен. - Постановление Правительства Курской области от 12.07.2023 </w:t>
      </w:r>
      <w:r w:rsidR="00A81EDD">
        <w:t>№</w:t>
      </w:r>
      <w:r w:rsidRPr="00A81EDD">
        <w:t xml:space="preserve"> 762-пп.</w:t>
      </w:r>
    </w:p>
    <w:p w:rsidR="007B2221" w:rsidRPr="00A81EDD" w:rsidRDefault="007B2221">
      <w:pPr>
        <w:pStyle w:val="ConsPlusNormal"/>
      </w:pPr>
    </w:p>
    <w:p w:rsidR="007B2221" w:rsidRPr="00A81EDD" w:rsidRDefault="007B2221">
      <w:pPr>
        <w:pStyle w:val="ConsPlusTitle"/>
        <w:jc w:val="center"/>
        <w:outlineLvl w:val="1"/>
      </w:pPr>
      <w:r w:rsidRPr="00A81EDD">
        <w:t>5. Организация деятельности Комиссии</w:t>
      </w:r>
    </w:p>
    <w:p w:rsidR="007B2221" w:rsidRPr="00A81EDD" w:rsidRDefault="007B2221">
      <w:pPr>
        <w:pStyle w:val="ConsPlusNormal"/>
      </w:pPr>
    </w:p>
    <w:p w:rsidR="007B2221" w:rsidRPr="00A81EDD" w:rsidRDefault="007B2221">
      <w:pPr>
        <w:pStyle w:val="ConsPlusNormal"/>
        <w:ind w:firstLine="540"/>
        <w:jc w:val="both"/>
      </w:pPr>
      <w:r w:rsidRPr="00A81EDD">
        <w:t>5.1. Заседания Комиссии проводятся по мере необходимости, но не реже одного раза в квартал при наличии заявок участников отбора на предоставление гранта, допущенных к участию в конкурсном отборе.</w:t>
      </w:r>
    </w:p>
    <w:p w:rsidR="007B2221" w:rsidRPr="00A81EDD" w:rsidRDefault="007B2221">
      <w:pPr>
        <w:pStyle w:val="ConsPlusNormal"/>
        <w:spacing w:before="240"/>
        <w:ind w:firstLine="540"/>
        <w:jc w:val="both"/>
      </w:pPr>
      <w:r w:rsidRPr="00A81EDD">
        <w:t>5.2. Заседания Комиссии проводятся в назначенные председателем Комиссии дату и время.</w:t>
      </w:r>
    </w:p>
    <w:p w:rsidR="007B2221" w:rsidRPr="00A81EDD" w:rsidRDefault="007B2221">
      <w:pPr>
        <w:pStyle w:val="ConsPlusNormal"/>
        <w:spacing w:before="240"/>
        <w:ind w:firstLine="540"/>
        <w:jc w:val="both"/>
      </w:pPr>
      <w:r w:rsidRPr="00A81EDD">
        <w:t>5.3. Заседание Комиссии проводит председатель Комиссии, а в его отсутствие - заместитель председателя Комиссии.</w:t>
      </w:r>
    </w:p>
    <w:p w:rsidR="007B2221" w:rsidRPr="00A81EDD" w:rsidRDefault="007B2221">
      <w:pPr>
        <w:pStyle w:val="ConsPlusNormal"/>
        <w:spacing w:before="240"/>
        <w:ind w:firstLine="540"/>
        <w:jc w:val="both"/>
      </w:pPr>
      <w:r w:rsidRPr="00A81EDD">
        <w:t>5.4. Заседание Комиссии считается правомочным, если на нем присутствует не менее половины членов Комиссии. Члены Комиссии принимают участие в заседаниях без права замены.</w:t>
      </w:r>
    </w:p>
    <w:p w:rsidR="007B2221" w:rsidRPr="00A81EDD" w:rsidRDefault="007B2221">
      <w:pPr>
        <w:pStyle w:val="ConsPlusNormal"/>
        <w:spacing w:before="240"/>
        <w:ind w:firstLine="540"/>
        <w:jc w:val="both"/>
      </w:pPr>
      <w:r w:rsidRPr="00A81EDD">
        <w:t>5.5. Победителями конкурса признаются участники отбора, набравшие наибольшее количество баллов в соответствии с Правилами.</w:t>
      </w:r>
    </w:p>
    <w:p w:rsidR="007B2221" w:rsidRPr="00A81EDD" w:rsidRDefault="007B2221">
      <w:pPr>
        <w:pStyle w:val="ConsPlusNormal"/>
        <w:spacing w:before="240"/>
        <w:ind w:firstLine="540"/>
        <w:jc w:val="both"/>
      </w:pPr>
      <w:r w:rsidRPr="00A81EDD">
        <w:t>5.6. Итоги проведения конкурсного отбора не позднее 5 рабочих дней со дня проведения заседания Комиссии оформляются протоколом, который подписывают председатель и члены Комиссии.</w:t>
      </w:r>
    </w:p>
    <w:p w:rsidR="007B2221" w:rsidRPr="00A81EDD" w:rsidRDefault="007B2221">
      <w:pPr>
        <w:pStyle w:val="ConsPlusNormal"/>
        <w:spacing w:before="240"/>
        <w:ind w:firstLine="540"/>
        <w:jc w:val="both"/>
      </w:pPr>
      <w:r w:rsidRPr="00A81EDD">
        <w:lastRenderedPageBreak/>
        <w:t>5.7. Председатель Комиссии:</w:t>
      </w:r>
    </w:p>
    <w:p w:rsidR="007B2221" w:rsidRPr="00A81EDD" w:rsidRDefault="007B2221">
      <w:pPr>
        <w:pStyle w:val="ConsPlusNormal"/>
        <w:spacing w:before="240"/>
        <w:ind w:firstLine="540"/>
        <w:jc w:val="both"/>
      </w:pPr>
      <w:r w:rsidRPr="00A81EDD">
        <w:t>определяет дату и время проведения заседания Комиссии;</w:t>
      </w:r>
    </w:p>
    <w:p w:rsidR="007B2221" w:rsidRPr="00A81EDD" w:rsidRDefault="007B2221">
      <w:pPr>
        <w:pStyle w:val="ConsPlusNormal"/>
        <w:spacing w:before="240"/>
        <w:ind w:firstLine="540"/>
        <w:jc w:val="both"/>
      </w:pPr>
      <w:proofErr w:type="gramStart"/>
      <w:r w:rsidRPr="00A81EDD">
        <w:t>организует деятельность Комиссии и несет</w:t>
      </w:r>
      <w:proofErr w:type="gramEnd"/>
      <w:r w:rsidRPr="00A81EDD">
        <w:t xml:space="preserve"> ответственность за выполнение возложенных на нее задач;</w:t>
      </w:r>
    </w:p>
    <w:p w:rsidR="007B2221" w:rsidRPr="00A81EDD" w:rsidRDefault="007B2221">
      <w:pPr>
        <w:pStyle w:val="ConsPlusNormal"/>
        <w:spacing w:before="240"/>
        <w:ind w:firstLine="540"/>
        <w:jc w:val="both"/>
      </w:pPr>
      <w:r w:rsidRPr="00A81EDD">
        <w:t xml:space="preserve">осуществляет ведение заседаний Комиссии, </w:t>
      </w:r>
      <w:proofErr w:type="gramStart"/>
      <w:r w:rsidRPr="00A81EDD">
        <w:t>контроль за</w:t>
      </w:r>
      <w:proofErr w:type="gramEnd"/>
      <w:r w:rsidRPr="00A81EDD">
        <w:t xml:space="preserve"> подготовкой протоколов заседаний и реализацией решений, принимаемых Комиссией;</w:t>
      </w:r>
    </w:p>
    <w:p w:rsidR="007B2221" w:rsidRPr="00A81EDD" w:rsidRDefault="007B2221">
      <w:pPr>
        <w:pStyle w:val="ConsPlusNormal"/>
        <w:spacing w:before="240"/>
        <w:ind w:firstLine="540"/>
        <w:jc w:val="both"/>
      </w:pPr>
      <w:r w:rsidRPr="00A81EDD">
        <w:t>подписывает протоколы заседаний Комиссии и выписки из них.</w:t>
      </w:r>
    </w:p>
    <w:p w:rsidR="007B2221" w:rsidRPr="00A81EDD" w:rsidRDefault="007B2221">
      <w:pPr>
        <w:pStyle w:val="ConsPlusNormal"/>
        <w:spacing w:before="240"/>
        <w:ind w:firstLine="540"/>
        <w:jc w:val="both"/>
      </w:pPr>
      <w:r w:rsidRPr="00A81EDD">
        <w:t>5.8. Заместитель председателя Комиссии выполняет поручения председателя Комиссии, в случае отсутствия председателя Комиссии исполняет его обязанности.</w:t>
      </w:r>
    </w:p>
    <w:p w:rsidR="007B2221" w:rsidRPr="00A81EDD" w:rsidRDefault="007B2221">
      <w:pPr>
        <w:pStyle w:val="ConsPlusNormal"/>
        <w:spacing w:before="240"/>
        <w:ind w:firstLine="540"/>
        <w:jc w:val="both"/>
      </w:pPr>
      <w:r w:rsidRPr="00A81EDD">
        <w:t>5.9. Члены Комиссии:</w:t>
      </w:r>
    </w:p>
    <w:p w:rsidR="007B2221" w:rsidRPr="00A81EDD" w:rsidRDefault="007B2221">
      <w:pPr>
        <w:pStyle w:val="ConsPlusNormal"/>
        <w:spacing w:before="240"/>
        <w:ind w:firstLine="540"/>
        <w:jc w:val="both"/>
      </w:pPr>
      <w:r w:rsidRPr="00A81EDD">
        <w:t>рассматривают документы, поступившие от Министерства промышленности, торговли и предпринимательства Курской области, на соответствие участников отбора требованиям и условиям, установленным Правилами, а также соответствие представленных заявок требованиям, установленным Правилами;</w:t>
      </w:r>
    </w:p>
    <w:p w:rsidR="007B2221" w:rsidRPr="00A81EDD" w:rsidRDefault="007B2221">
      <w:pPr>
        <w:pStyle w:val="ConsPlusNormal"/>
        <w:jc w:val="both"/>
      </w:pPr>
      <w:r w:rsidRPr="00A81EDD">
        <w:t xml:space="preserve">(в ред. постановления Администрации Курской области от 19.12.2022 </w:t>
      </w:r>
      <w:r w:rsidR="00A81EDD">
        <w:t>№</w:t>
      </w:r>
      <w:r w:rsidRPr="00A81EDD">
        <w:t xml:space="preserve"> 1501-па, постановления Правительства Курской области от 12.07.2023 </w:t>
      </w:r>
      <w:r w:rsidR="00A81EDD">
        <w:t>№</w:t>
      </w:r>
      <w:r w:rsidRPr="00A81EDD">
        <w:t xml:space="preserve"> 762-пп)</w:t>
      </w:r>
    </w:p>
    <w:p w:rsidR="007B2221" w:rsidRPr="00A81EDD" w:rsidRDefault="007B2221">
      <w:pPr>
        <w:pStyle w:val="ConsPlusNormal"/>
        <w:spacing w:before="240"/>
        <w:ind w:firstLine="540"/>
        <w:jc w:val="both"/>
      </w:pPr>
      <w:r w:rsidRPr="00A81EDD">
        <w:t xml:space="preserve">оценивают заявки участников отбора по критериям конкурсного отбора для предоставления гранта, установленным Правилами в соответствии с оценочным листом заявки на предоставление гранта (приложение </w:t>
      </w:r>
      <w:r w:rsidR="00A81EDD">
        <w:t>№</w:t>
      </w:r>
      <w:r w:rsidRPr="00A81EDD">
        <w:t xml:space="preserve"> 7 к Правилам);</w:t>
      </w:r>
    </w:p>
    <w:p w:rsidR="007B2221" w:rsidRPr="00A81EDD" w:rsidRDefault="007B2221">
      <w:pPr>
        <w:pStyle w:val="ConsPlusNormal"/>
        <w:spacing w:before="240"/>
        <w:ind w:firstLine="540"/>
        <w:jc w:val="both"/>
      </w:pPr>
      <w:r w:rsidRPr="00A81EDD">
        <w:t>определяют победителей конкурсного отбора и размер гранта;</w:t>
      </w:r>
    </w:p>
    <w:p w:rsidR="007B2221" w:rsidRPr="00A81EDD" w:rsidRDefault="007B2221">
      <w:pPr>
        <w:pStyle w:val="ConsPlusNormal"/>
        <w:spacing w:before="240"/>
        <w:ind w:firstLine="540"/>
        <w:jc w:val="both"/>
      </w:pPr>
      <w:r w:rsidRPr="00A81EDD">
        <w:t xml:space="preserve">абзац исключен. - Постановление Правительства Курской области от 12.07.2023 </w:t>
      </w:r>
      <w:r w:rsidR="00A81EDD">
        <w:t>№</w:t>
      </w:r>
      <w:r w:rsidRPr="00A81EDD">
        <w:t xml:space="preserve"> 762-пп.</w:t>
      </w:r>
    </w:p>
    <w:p w:rsidR="007B2221" w:rsidRPr="00A81EDD" w:rsidRDefault="007B2221">
      <w:pPr>
        <w:pStyle w:val="ConsPlusNormal"/>
        <w:spacing w:before="240"/>
        <w:ind w:firstLine="540"/>
        <w:jc w:val="both"/>
      </w:pPr>
      <w:r w:rsidRPr="00A81EDD">
        <w:t>5.10. Организационно-техническое обеспечение деятельности Комиссии осуществляет Министерство промышленности, торговли и предпринимательства Курской области.</w:t>
      </w:r>
    </w:p>
    <w:p w:rsidR="007B2221" w:rsidRPr="00A81EDD" w:rsidRDefault="007B2221" w:rsidP="00A81EDD">
      <w:pPr>
        <w:pStyle w:val="ConsPlusNormal"/>
        <w:jc w:val="both"/>
        <w:rPr>
          <w:sz w:val="2"/>
          <w:szCs w:val="2"/>
        </w:rPr>
      </w:pPr>
      <w:r w:rsidRPr="00A81EDD">
        <w:t xml:space="preserve">(в ред. постановления Администрации Курской области от 19.12.2022 </w:t>
      </w:r>
      <w:r w:rsidR="00A81EDD">
        <w:t>№</w:t>
      </w:r>
      <w:r w:rsidRPr="00A81EDD">
        <w:t xml:space="preserve"> 1501-па)</w:t>
      </w:r>
    </w:p>
    <w:sectPr w:rsidR="007B2221" w:rsidRPr="00A81EDD" w:rsidSect="00032C03">
      <w:headerReference w:type="default" r:id="rId6"/>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3984" w:rsidRDefault="008D3984">
      <w:pPr>
        <w:spacing w:after="0" w:line="240" w:lineRule="auto"/>
      </w:pPr>
      <w:r>
        <w:separator/>
      </w:r>
    </w:p>
  </w:endnote>
  <w:endnote w:type="continuationSeparator" w:id="0">
    <w:p w:rsidR="008D3984" w:rsidRDefault="008D39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3984" w:rsidRDefault="008D3984">
      <w:pPr>
        <w:spacing w:after="0" w:line="240" w:lineRule="auto"/>
      </w:pPr>
      <w:r>
        <w:separator/>
      </w:r>
    </w:p>
  </w:footnote>
  <w:footnote w:type="continuationSeparator" w:id="0">
    <w:p w:rsidR="008D3984" w:rsidRDefault="008D39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221" w:rsidRDefault="007B2221">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
  <w:rsids>
    <w:rsidRoot w:val="00E3245D"/>
    <w:rsid w:val="000143D2"/>
    <w:rsid w:val="00032C03"/>
    <w:rsid w:val="000B49A9"/>
    <w:rsid w:val="00110B1C"/>
    <w:rsid w:val="002F0CC4"/>
    <w:rsid w:val="005114C0"/>
    <w:rsid w:val="00526509"/>
    <w:rsid w:val="007B2221"/>
    <w:rsid w:val="008D3984"/>
    <w:rsid w:val="00A81EDD"/>
    <w:rsid w:val="00AF56E5"/>
    <w:rsid w:val="00BA34EB"/>
    <w:rsid w:val="00E3245D"/>
    <w:rsid w:val="00E65D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C03"/>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32C03"/>
    <w:pPr>
      <w:widowControl w:val="0"/>
      <w:autoSpaceDE w:val="0"/>
      <w:autoSpaceDN w:val="0"/>
      <w:adjustRightInd w:val="0"/>
    </w:pPr>
    <w:rPr>
      <w:rFonts w:ascii="Times New Roman" w:hAnsi="Times New Roman"/>
      <w:sz w:val="24"/>
      <w:szCs w:val="24"/>
    </w:rPr>
  </w:style>
  <w:style w:type="paragraph" w:customStyle="1" w:styleId="ConsPlusNonformat">
    <w:name w:val="ConsPlusNonformat"/>
    <w:uiPriority w:val="99"/>
    <w:rsid w:val="00032C03"/>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32C03"/>
    <w:pPr>
      <w:widowControl w:val="0"/>
      <w:autoSpaceDE w:val="0"/>
      <w:autoSpaceDN w:val="0"/>
      <w:adjustRightInd w:val="0"/>
    </w:pPr>
    <w:rPr>
      <w:rFonts w:ascii="Arial" w:hAnsi="Arial" w:cs="Arial"/>
      <w:b/>
      <w:bCs/>
      <w:sz w:val="24"/>
      <w:szCs w:val="24"/>
    </w:rPr>
  </w:style>
  <w:style w:type="paragraph" w:customStyle="1" w:styleId="ConsPlusCell">
    <w:name w:val="ConsPlusCell"/>
    <w:uiPriority w:val="99"/>
    <w:rsid w:val="00032C03"/>
    <w:pPr>
      <w:widowControl w:val="0"/>
      <w:autoSpaceDE w:val="0"/>
      <w:autoSpaceDN w:val="0"/>
      <w:adjustRightInd w:val="0"/>
    </w:pPr>
    <w:rPr>
      <w:rFonts w:ascii="Courier New" w:hAnsi="Courier New" w:cs="Courier New"/>
    </w:rPr>
  </w:style>
  <w:style w:type="paragraph" w:customStyle="1" w:styleId="ConsPlusDocList">
    <w:name w:val="ConsPlusDocList"/>
    <w:uiPriority w:val="99"/>
    <w:rsid w:val="00032C03"/>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032C03"/>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rsid w:val="00032C03"/>
    <w:pPr>
      <w:widowControl w:val="0"/>
      <w:autoSpaceDE w:val="0"/>
      <w:autoSpaceDN w:val="0"/>
      <w:adjustRightInd w:val="0"/>
    </w:pPr>
    <w:rPr>
      <w:rFonts w:ascii="Times New Roman" w:hAnsi="Times New Roman"/>
      <w:sz w:val="24"/>
      <w:szCs w:val="24"/>
    </w:rPr>
  </w:style>
  <w:style w:type="paragraph" w:customStyle="1" w:styleId="ConsPlusTextList">
    <w:name w:val="ConsPlusTextList"/>
    <w:uiPriority w:val="99"/>
    <w:rsid w:val="00032C03"/>
    <w:pPr>
      <w:widowControl w:val="0"/>
      <w:autoSpaceDE w:val="0"/>
      <w:autoSpaceDN w:val="0"/>
      <w:adjustRightInd w:val="0"/>
    </w:pPr>
    <w:rPr>
      <w:rFonts w:ascii="Times New Roman" w:hAnsi="Times New Roman"/>
      <w:sz w:val="24"/>
      <w:szCs w:val="24"/>
    </w:rPr>
  </w:style>
  <w:style w:type="paragraph" w:customStyle="1" w:styleId="ConsPlusTextList1">
    <w:name w:val="ConsPlusTextList1"/>
    <w:uiPriority w:val="99"/>
    <w:rsid w:val="00032C03"/>
    <w:pPr>
      <w:widowControl w:val="0"/>
      <w:autoSpaceDE w:val="0"/>
      <w:autoSpaceDN w:val="0"/>
      <w:adjustRightInd w:val="0"/>
    </w:pPr>
    <w:rPr>
      <w:rFonts w:ascii="Times New Roman" w:hAnsi="Times New Roman"/>
      <w:sz w:val="24"/>
      <w:szCs w:val="24"/>
    </w:rPr>
  </w:style>
  <w:style w:type="paragraph" w:styleId="a3">
    <w:name w:val="Balloon Text"/>
    <w:basedOn w:val="a"/>
    <w:link w:val="a4"/>
    <w:uiPriority w:val="99"/>
    <w:semiHidden/>
    <w:unhideWhenUsed/>
    <w:rsid w:val="00A81ED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81EDD"/>
    <w:rPr>
      <w:rFonts w:ascii="Tahoma" w:hAnsi="Tahoma" w:cs="Tahoma"/>
      <w:sz w:val="16"/>
      <w:szCs w:val="16"/>
    </w:rPr>
  </w:style>
  <w:style w:type="paragraph" w:styleId="a5">
    <w:name w:val="header"/>
    <w:basedOn w:val="a"/>
    <w:link w:val="a6"/>
    <w:uiPriority w:val="99"/>
    <w:semiHidden/>
    <w:unhideWhenUsed/>
    <w:rsid w:val="00A81EDD"/>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A81EDD"/>
    <w:rPr>
      <w:sz w:val="22"/>
      <w:szCs w:val="22"/>
    </w:rPr>
  </w:style>
  <w:style w:type="paragraph" w:styleId="a7">
    <w:name w:val="footer"/>
    <w:basedOn w:val="a"/>
    <w:link w:val="a8"/>
    <w:uiPriority w:val="99"/>
    <w:semiHidden/>
    <w:unhideWhenUsed/>
    <w:rsid w:val="00A81EDD"/>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A81EDD"/>
    <w:rPr>
      <w:sz w:val="22"/>
      <w:szCs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13740</Words>
  <Characters>78322</Characters>
  <Application>Microsoft Office Word</Application>
  <DocSecurity>2</DocSecurity>
  <Lines>652</Lines>
  <Paragraphs>183</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Курской области от 06.08.2021 N 811-па(ред. от 12.07.2023)"Об утверждении Правил предоставления грантов субъектам малого и среднего предпринимательства, включенным в реестр социальных предпринимателей, и (или) субъектам малого</vt:lpstr>
    </vt:vector>
  </TitlesOfParts>
  <Company>КонсультантПлюс Версия 4022.00.55</Company>
  <LinksUpToDate>false</LinksUpToDate>
  <CharactersWithSpaces>91879</CharactersWithSpaces>
  <SharedDoc>false</SharedDoc>
  <HLinks>
    <vt:vector size="954" baseType="variant">
      <vt:variant>
        <vt:i4>5308438</vt:i4>
      </vt:variant>
      <vt:variant>
        <vt:i4>468</vt:i4>
      </vt:variant>
      <vt:variant>
        <vt:i4>0</vt:i4>
      </vt:variant>
      <vt:variant>
        <vt:i4>5</vt:i4>
      </vt:variant>
      <vt:variant>
        <vt:lpwstr>https://login.consultant.ru/link/?req=doc&amp;base=RLAW417&amp;n=106241&amp;date=17.07.2023&amp;dst=100065&amp;field=134</vt:lpwstr>
      </vt:variant>
      <vt:variant>
        <vt:lpwstr/>
      </vt:variant>
      <vt:variant>
        <vt:i4>5439507</vt:i4>
      </vt:variant>
      <vt:variant>
        <vt:i4>465</vt:i4>
      </vt:variant>
      <vt:variant>
        <vt:i4>0</vt:i4>
      </vt:variant>
      <vt:variant>
        <vt:i4>5</vt:i4>
      </vt:variant>
      <vt:variant>
        <vt:lpwstr>https://login.consultant.ru/link/?req=doc&amp;base=RLAW417&amp;n=111757&amp;date=17.07.2023&amp;dst=100110&amp;field=134</vt:lpwstr>
      </vt:variant>
      <vt:variant>
        <vt:lpwstr/>
      </vt:variant>
      <vt:variant>
        <vt:i4>6619194</vt:i4>
      </vt:variant>
      <vt:variant>
        <vt:i4>462</vt:i4>
      </vt:variant>
      <vt:variant>
        <vt:i4>0</vt:i4>
      </vt:variant>
      <vt:variant>
        <vt:i4>5</vt:i4>
      </vt:variant>
      <vt:variant>
        <vt:lpwstr/>
      </vt:variant>
      <vt:variant>
        <vt:lpwstr>Par783</vt:lpwstr>
      </vt:variant>
      <vt:variant>
        <vt:i4>5898258</vt:i4>
      </vt:variant>
      <vt:variant>
        <vt:i4>459</vt:i4>
      </vt:variant>
      <vt:variant>
        <vt:i4>0</vt:i4>
      </vt:variant>
      <vt:variant>
        <vt:i4>5</vt:i4>
      </vt:variant>
      <vt:variant>
        <vt:lpwstr>https://login.consultant.ru/link/?req=doc&amp;base=RLAW417&amp;n=111757&amp;date=17.07.2023&amp;dst=100109&amp;field=134</vt:lpwstr>
      </vt:variant>
      <vt:variant>
        <vt:lpwstr/>
      </vt:variant>
      <vt:variant>
        <vt:i4>5308438</vt:i4>
      </vt:variant>
      <vt:variant>
        <vt:i4>456</vt:i4>
      </vt:variant>
      <vt:variant>
        <vt:i4>0</vt:i4>
      </vt:variant>
      <vt:variant>
        <vt:i4>5</vt:i4>
      </vt:variant>
      <vt:variant>
        <vt:lpwstr>https://login.consultant.ru/link/?req=doc&amp;base=RLAW417&amp;n=106241&amp;date=17.07.2023&amp;dst=100065&amp;field=134</vt:lpwstr>
      </vt:variant>
      <vt:variant>
        <vt:lpwstr/>
      </vt:variant>
      <vt:variant>
        <vt:i4>5505042</vt:i4>
      </vt:variant>
      <vt:variant>
        <vt:i4>453</vt:i4>
      </vt:variant>
      <vt:variant>
        <vt:i4>0</vt:i4>
      </vt:variant>
      <vt:variant>
        <vt:i4>5</vt:i4>
      </vt:variant>
      <vt:variant>
        <vt:lpwstr>https://login.consultant.ru/link/?req=doc&amp;base=RLAW417&amp;n=111757&amp;date=17.07.2023&amp;dst=100107&amp;field=134</vt:lpwstr>
      </vt:variant>
      <vt:variant>
        <vt:lpwstr/>
      </vt:variant>
      <vt:variant>
        <vt:i4>5570578</vt:i4>
      </vt:variant>
      <vt:variant>
        <vt:i4>450</vt:i4>
      </vt:variant>
      <vt:variant>
        <vt:i4>0</vt:i4>
      </vt:variant>
      <vt:variant>
        <vt:i4>5</vt:i4>
      </vt:variant>
      <vt:variant>
        <vt:lpwstr>https://login.consultant.ru/link/?req=doc&amp;base=RLAW417&amp;n=111757&amp;date=17.07.2023&amp;dst=100106&amp;field=134</vt:lpwstr>
      </vt:variant>
      <vt:variant>
        <vt:lpwstr/>
      </vt:variant>
      <vt:variant>
        <vt:i4>5308438</vt:i4>
      </vt:variant>
      <vt:variant>
        <vt:i4>447</vt:i4>
      </vt:variant>
      <vt:variant>
        <vt:i4>0</vt:i4>
      </vt:variant>
      <vt:variant>
        <vt:i4>5</vt:i4>
      </vt:variant>
      <vt:variant>
        <vt:lpwstr>https://login.consultant.ru/link/?req=doc&amp;base=RLAW417&amp;n=106241&amp;date=17.07.2023&amp;dst=100065&amp;field=134</vt:lpwstr>
      </vt:variant>
      <vt:variant>
        <vt:lpwstr/>
      </vt:variant>
      <vt:variant>
        <vt:i4>5242902</vt:i4>
      </vt:variant>
      <vt:variant>
        <vt:i4>444</vt:i4>
      </vt:variant>
      <vt:variant>
        <vt:i4>0</vt:i4>
      </vt:variant>
      <vt:variant>
        <vt:i4>5</vt:i4>
      </vt:variant>
      <vt:variant>
        <vt:lpwstr>https://login.consultant.ru/link/?req=doc&amp;base=RLAW417&amp;n=106241&amp;date=17.07.2023&amp;dst=100064&amp;field=134</vt:lpwstr>
      </vt:variant>
      <vt:variant>
        <vt:lpwstr/>
      </vt:variant>
      <vt:variant>
        <vt:i4>5701654</vt:i4>
      </vt:variant>
      <vt:variant>
        <vt:i4>441</vt:i4>
      </vt:variant>
      <vt:variant>
        <vt:i4>0</vt:i4>
      </vt:variant>
      <vt:variant>
        <vt:i4>5</vt:i4>
      </vt:variant>
      <vt:variant>
        <vt:lpwstr>https://login.consultant.ru/link/?req=doc&amp;base=RLAW417&amp;n=106241&amp;date=17.07.2023&amp;dst=100063&amp;field=134</vt:lpwstr>
      </vt:variant>
      <vt:variant>
        <vt:lpwstr/>
      </vt:variant>
      <vt:variant>
        <vt:i4>5439578</vt:i4>
      </vt:variant>
      <vt:variant>
        <vt:i4>438</vt:i4>
      </vt:variant>
      <vt:variant>
        <vt:i4>0</vt:i4>
      </vt:variant>
      <vt:variant>
        <vt:i4>5</vt:i4>
      </vt:variant>
      <vt:variant>
        <vt:lpwstr>https://login.consultant.ru/link/?req=doc&amp;base=LAW&amp;n=2875&amp;date=17.07.2023</vt:lpwstr>
      </vt:variant>
      <vt:variant>
        <vt:lpwstr/>
      </vt:variant>
      <vt:variant>
        <vt:i4>5636118</vt:i4>
      </vt:variant>
      <vt:variant>
        <vt:i4>435</vt:i4>
      </vt:variant>
      <vt:variant>
        <vt:i4>0</vt:i4>
      </vt:variant>
      <vt:variant>
        <vt:i4>5</vt:i4>
      </vt:variant>
      <vt:variant>
        <vt:lpwstr>https://login.consultant.ru/link/?req=doc&amp;base=RLAW417&amp;n=106241&amp;date=17.07.2023&amp;dst=100062&amp;field=134</vt:lpwstr>
      </vt:variant>
      <vt:variant>
        <vt:lpwstr/>
      </vt:variant>
      <vt:variant>
        <vt:i4>5701650</vt:i4>
      </vt:variant>
      <vt:variant>
        <vt:i4>432</vt:i4>
      </vt:variant>
      <vt:variant>
        <vt:i4>0</vt:i4>
      </vt:variant>
      <vt:variant>
        <vt:i4>5</vt:i4>
      </vt:variant>
      <vt:variant>
        <vt:lpwstr>https://login.consultant.ru/link/?req=doc&amp;base=RLAW417&amp;n=111757&amp;date=17.07.2023&amp;dst=100104&amp;field=134</vt:lpwstr>
      </vt:variant>
      <vt:variant>
        <vt:lpwstr/>
      </vt:variant>
      <vt:variant>
        <vt:i4>5570582</vt:i4>
      </vt:variant>
      <vt:variant>
        <vt:i4>429</vt:i4>
      </vt:variant>
      <vt:variant>
        <vt:i4>0</vt:i4>
      </vt:variant>
      <vt:variant>
        <vt:i4>5</vt:i4>
      </vt:variant>
      <vt:variant>
        <vt:lpwstr>https://login.consultant.ru/link/?req=doc&amp;base=RLAW417&amp;n=106241&amp;date=17.07.2023&amp;dst=100061&amp;field=134</vt:lpwstr>
      </vt:variant>
      <vt:variant>
        <vt:lpwstr/>
      </vt:variant>
      <vt:variant>
        <vt:i4>5701654</vt:i4>
      </vt:variant>
      <vt:variant>
        <vt:i4>426</vt:i4>
      </vt:variant>
      <vt:variant>
        <vt:i4>0</vt:i4>
      </vt:variant>
      <vt:variant>
        <vt:i4>5</vt:i4>
      </vt:variant>
      <vt:variant>
        <vt:lpwstr>https://login.consultant.ru/link/?req=doc&amp;base=RLAW417&amp;n=101166&amp;date=17.07.2023&amp;dst=100422&amp;field=134</vt:lpwstr>
      </vt:variant>
      <vt:variant>
        <vt:lpwstr/>
      </vt:variant>
      <vt:variant>
        <vt:i4>5242898</vt:i4>
      </vt:variant>
      <vt:variant>
        <vt:i4>423</vt:i4>
      </vt:variant>
      <vt:variant>
        <vt:i4>0</vt:i4>
      </vt:variant>
      <vt:variant>
        <vt:i4>5</vt:i4>
      </vt:variant>
      <vt:variant>
        <vt:lpwstr>https://login.consultant.ru/link/?req=doc&amp;base=RLAW417&amp;n=111757&amp;date=17.07.2023&amp;dst=100103&amp;field=134</vt:lpwstr>
      </vt:variant>
      <vt:variant>
        <vt:lpwstr/>
      </vt:variant>
      <vt:variant>
        <vt:i4>6029333</vt:i4>
      </vt:variant>
      <vt:variant>
        <vt:i4>420</vt:i4>
      </vt:variant>
      <vt:variant>
        <vt:i4>0</vt:i4>
      </vt:variant>
      <vt:variant>
        <vt:i4>5</vt:i4>
      </vt:variant>
      <vt:variant>
        <vt:lpwstr>https://login.consultant.ru/link/?req=doc&amp;base=RLAW417&amp;n=106241&amp;date=17.07.2023&amp;dst=100058&amp;field=134</vt:lpwstr>
      </vt:variant>
      <vt:variant>
        <vt:lpwstr/>
      </vt:variant>
      <vt:variant>
        <vt:i4>6029333</vt:i4>
      </vt:variant>
      <vt:variant>
        <vt:i4>417</vt:i4>
      </vt:variant>
      <vt:variant>
        <vt:i4>0</vt:i4>
      </vt:variant>
      <vt:variant>
        <vt:i4>5</vt:i4>
      </vt:variant>
      <vt:variant>
        <vt:lpwstr>https://login.consultant.ru/link/?req=doc&amp;base=RLAW417&amp;n=101166&amp;date=17.07.2023&amp;dst=100419&amp;field=134</vt:lpwstr>
      </vt:variant>
      <vt:variant>
        <vt:lpwstr/>
      </vt:variant>
      <vt:variant>
        <vt:i4>5701659</vt:i4>
      </vt:variant>
      <vt:variant>
        <vt:i4>414</vt:i4>
      </vt:variant>
      <vt:variant>
        <vt:i4>0</vt:i4>
      </vt:variant>
      <vt:variant>
        <vt:i4>5</vt:i4>
      </vt:variant>
      <vt:variant>
        <vt:lpwstr>https://login.consultant.ru/link/?req=doc&amp;base=RLAW417&amp;n=111757&amp;date=17.07.2023&amp;dst=100095&amp;field=134</vt:lpwstr>
      </vt:variant>
      <vt:variant>
        <vt:lpwstr/>
      </vt:variant>
      <vt:variant>
        <vt:i4>5439509</vt:i4>
      </vt:variant>
      <vt:variant>
        <vt:i4>411</vt:i4>
      </vt:variant>
      <vt:variant>
        <vt:i4>0</vt:i4>
      </vt:variant>
      <vt:variant>
        <vt:i4>5</vt:i4>
      </vt:variant>
      <vt:variant>
        <vt:lpwstr>https://login.consultant.ru/link/?req=doc&amp;base=RLAW417&amp;n=106241&amp;date=17.07.2023&amp;dst=100057&amp;field=134</vt:lpwstr>
      </vt:variant>
      <vt:variant>
        <vt:lpwstr/>
      </vt:variant>
      <vt:variant>
        <vt:i4>5242906</vt:i4>
      </vt:variant>
      <vt:variant>
        <vt:i4>408</vt:i4>
      </vt:variant>
      <vt:variant>
        <vt:i4>0</vt:i4>
      </vt:variant>
      <vt:variant>
        <vt:i4>5</vt:i4>
      </vt:variant>
      <vt:variant>
        <vt:lpwstr>https://login.consultant.ru/link/?req=doc&amp;base=RLAW417&amp;n=111757&amp;date=17.07.2023&amp;dst=100082&amp;field=134</vt:lpwstr>
      </vt:variant>
      <vt:variant>
        <vt:lpwstr/>
      </vt:variant>
      <vt:variant>
        <vt:i4>5898331</vt:i4>
      </vt:variant>
      <vt:variant>
        <vt:i4>405</vt:i4>
      </vt:variant>
      <vt:variant>
        <vt:i4>0</vt:i4>
      </vt:variant>
      <vt:variant>
        <vt:i4>5</vt:i4>
      </vt:variant>
      <vt:variant>
        <vt:lpwstr>https://login.consultant.ru/link/?req=doc&amp;base=LAW&amp;n=439201&amp;date=17.07.2023&amp;dst=100239&amp;field=134</vt:lpwstr>
      </vt:variant>
      <vt:variant>
        <vt:lpwstr/>
      </vt:variant>
      <vt:variant>
        <vt:i4>5242910</vt:i4>
      </vt:variant>
      <vt:variant>
        <vt:i4>402</vt:i4>
      </vt:variant>
      <vt:variant>
        <vt:i4>0</vt:i4>
      </vt:variant>
      <vt:variant>
        <vt:i4>5</vt:i4>
      </vt:variant>
      <vt:variant>
        <vt:lpwstr>https://login.consultant.ru/link/?req=doc&amp;base=RLAW417&amp;n=110619&amp;date=17.07.2023&amp;dst=135165&amp;field=134</vt:lpwstr>
      </vt:variant>
      <vt:variant>
        <vt:lpwstr/>
      </vt:variant>
      <vt:variant>
        <vt:i4>5963871</vt:i4>
      </vt:variant>
      <vt:variant>
        <vt:i4>399</vt:i4>
      </vt:variant>
      <vt:variant>
        <vt:i4>0</vt:i4>
      </vt:variant>
      <vt:variant>
        <vt:i4>5</vt:i4>
      </vt:variant>
      <vt:variant>
        <vt:lpwstr>https://login.consultant.ru/link/?req=doc&amp;base=LAW&amp;n=439201&amp;date=17.07.2023&amp;dst=100278&amp;field=134</vt:lpwstr>
      </vt:variant>
      <vt:variant>
        <vt:lpwstr/>
      </vt:variant>
      <vt:variant>
        <vt:i4>5701653</vt:i4>
      </vt:variant>
      <vt:variant>
        <vt:i4>396</vt:i4>
      </vt:variant>
      <vt:variant>
        <vt:i4>0</vt:i4>
      </vt:variant>
      <vt:variant>
        <vt:i4>5</vt:i4>
      </vt:variant>
      <vt:variant>
        <vt:lpwstr>https://login.consultant.ru/link/?req=doc&amp;base=RLAW417&amp;n=106241&amp;date=17.07.2023&amp;dst=100053&amp;field=134</vt:lpwstr>
      </vt:variant>
      <vt:variant>
        <vt:lpwstr/>
      </vt:variant>
      <vt:variant>
        <vt:i4>5439514</vt:i4>
      </vt:variant>
      <vt:variant>
        <vt:i4>393</vt:i4>
      </vt:variant>
      <vt:variant>
        <vt:i4>0</vt:i4>
      </vt:variant>
      <vt:variant>
        <vt:i4>5</vt:i4>
      </vt:variant>
      <vt:variant>
        <vt:lpwstr>https://login.consultant.ru/link/?req=doc&amp;base=RLAW417&amp;n=111757&amp;date=17.07.2023&amp;dst=100081&amp;field=134</vt:lpwstr>
      </vt:variant>
      <vt:variant>
        <vt:lpwstr/>
      </vt:variant>
      <vt:variant>
        <vt:i4>5701654</vt:i4>
      </vt:variant>
      <vt:variant>
        <vt:i4>390</vt:i4>
      </vt:variant>
      <vt:variant>
        <vt:i4>0</vt:i4>
      </vt:variant>
      <vt:variant>
        <vt:i4>5</vt:i4>
      </vt:variant>
      <vt:variant>
        <vt:lpwstr>https://login.consultant.ru/link/?req=doc&amp;base=RLAW417&amp;n=111757&amp;date=17.07.2023&amp;dst=100045&amp;field=134</vt:lpwstr>
      </vt:variant>
      <vt:variant>
        <vt:lpwstr/>
      </vt:variant>
      <vt:variant>
        <vt:i4>6029332</vt:i4>
      </vt:variant>
      <vt:variant>
        <vt:i4>387</vt:i4>
      </vt:variant>
      <vt:variant>
        <vt:i4>0</vt:i4>
      </vt:variant>
      <vt:variant>
        <vt:i4>5</vt:i4>
      </vt:variant>
      <vt:variant>
        <vt:lpwstr>https://login.consultant.ru/link/?req=doc&amp;base=RLAW417&amp;n=106241&amp;date=17.07.2023&amp;dst=100048&amp;field=134</vt:lpwstr>
      </vt:variant>
      <vt:variant>
        <vt:lpwstr/>
      </vt:variant>
      <vt:variant>
        <vt:i4>7077993</vt:i4>
      </vt:variant>
      <vt:variant>
        <vt:i4>384</vt:i4>
      </vt:variant>
      <vt:variant>
        <vt:i4>0</vt:i4>
      </vt:variant>
      <vt:variant>
        <vt:i4>5</vt:i4>
      </vt:variant>
      <vt:variant>
        <vt:lpwstr>https://login.consultant.ru/link/?req=doc&amp;base=LAW&amp;n=432230&amp;date=17.07.2023&amp;dst=3722&amp;field=134</vt:lpwstr>
      </vt:variant>
      <vt:variant>
        <vt:lpwstr/>
      </vt:variant>
      <vt:variant>
        <vt:i4>6946923</vt:i4>
      </vt:variant>
      <vt:variant>
        <vt:i4>381</vt:i4>
      </vt:variant>
      <vt:variant>
        <vt:i4>0</vt:i4>
      </vt:variant>
      <vt:variant>
        <vt:i4>5</vt:i4>
      </vt:variant>
      <vt:variant>
        <vt:lpwstr>https://login.consultant.ru/link/?req=doc&amp;base=LAW&amp;n=432230&amp;date=17.07.2023&amp;dst=3704&amp;field=134</vt:lpwstr>
      </vt:variant>
      <vt:variant>
        <vt:lpwstr/>
      </vt:variant>
      <vt:variant>
        <vt:i4>1703954</vt:i4>
      </vt:variant>
      <vt:variant>
        <vt:i4>378</vt:i4>
      </vt:variant>
      <vt:variant>
        <vt:i4>0</vt:i4>
      </vt:variant>
      <vt:variant>
        <vt:i4>5</vt:i4>
      </vt:variant>
      <vt:variant>
        <vt:lpwstr>https://login.consultant.ru/link/?req=doc&amp;base=LAW&amp;n=448165&amp;date=17.07.2023&amp;dst=232&amp;field=134</vt:lpwstr>
      </vt:variant>
      <vt:variant>
        <vt:lpwstr/>
      </vt:variant>
      <vt:variant>
        <vt:i4>5373981</vt:i4>
      </vt:variant>
      <vt:variant>
        <vt:i4>375</vt:i4>
      </vt:variant>
      <vt:variant>
        <vt:i4>0</vt:i4>
      </vt:variant>
      <vt:variant>
        <vt:i4>5</vt:i4>
      </vt:variant>
      <vt:variant>
        <vt:lpwstr>https://login.consultant.ru/link/?req=doc&amp;base=RLAW417&amp;n=107778&amp;date=17.07.2023&amp;dst=100014&amp;field=134</vt:lpwstr>
      </vt:variant>
      <vt:variant>
        <vt:lpwstr/>
      </vt:variant>
      <vt:variant>
        <vt:i4>5505044</vt:i4>
      </vt:variant>
      <vt:variant>
        <vt:i4>372</vt:i4>
      </vt:variant>
      <vt:variant>
        <vt:i4>0</vt:i4>
      </vt:variant>
      <vt:variant>
        <vt:i4>5</vt:i4>
      </vt:variant>
      <vt:variant>
        <vt:lpwstr>https://login.consultant.ru/link/?req=doc&amp;base=RLAW417&amp;n=106241&amp;date=17.07.2023&amp;dst=100040&amp;field=134</vt:lpwstr>
      </vt:variant>
      <vt:variant>
        <vt:lpwstr/>
      </vt:variant>
      <vt:variant>
        <vt:i4>6094867</vt:i4>
      </vt:variant>
      <vt:variant>
        <vt:i4>369</vt:i4>
      </vt:variant>
      <vt:variant>
        <vt:i4>0</vt:i4>
      </vt:variant>
      <vt:variant>
        <vt:i4>5</vt:i4>
      </vt:variant>
      <vt:variant>
        <vt:lpwstr>https://login.consultant.ru/link/?req=doc&amp;base=RLAW417&amp;n=106241&amp;date=17.07.2023&amp;dst=100039&amp;field=134</vt:lpwstr>
      </vt:variant>
      <vt:variant>
        <vt:lpwstr/>
      </vt:variant>
      <vt:variant>
        <vt:i4>5439507</vt:i4>
      </vt:variant>
      <vt:variant>
        <vt:i4>366</vt:i4>
      </vt:variant>
      <vt:variant>
        <vt:i4>0</vt:i4>
      </vt:variant>
      <vt:variant>
        <vt:i4>5</vt:i4>
      </vt:variant>
      <vt:variant>
        <vt:lpwstr>https://login.consultant.ru/link/?req=doc&amp;base=RLAW417&amp;n=106241&amp;date=17.07.2023&amp;dst=100037&amp;field=134</vt:lpwstr>
      </vt:variant>
      <vt:variant>
        <vt:lpwstr/>
      </vt:variant>
      <vt:variant>
        <vt:i4>6684725</vt:i4>
      </vt:variant>
      <vt:variant>
        <vt:i4>363</vt:i4>
      </vt:variant>
      <vt:variant>
        <vt:i4>0</vt:i4>
      </vt:variant>
      <vt:variant>
        <vt:i4>5</vt:i4>
      </vt:variant>
      <vt:variant>
        <vt:lpwstr/>
      </vt:variant>
      <vt:variant>
        <vt:lpwstr>Par275</vt:lpwstr>
      </vt:variant>
      <vt:variant>
        <vt:i4>5505053</vt:i4>
      </vt:variant>
      <vt:variant>
        <vt:i4>360</vt:i4>
      </vt:variant>
      <vt:variant>
        <vt:i4>0</vt:i4>
      </vt:variant>
      <vt:variant>
        <vt:i4>5</vt:i4>
      </vt:variant>
      <vt:variant>
        <vt:lpwstr>https://login.consultant.ru/link/?req=doc&amp;base=RLAW417&amp;n=107778&amp;date=17.07.2023&amp;dst=100012&amp;field=134</vt:lpwstr>
      </vt:variant>
      <vt:variant>
        <vt:lpwstr/>
      </vt:variant>
      <vt:variant>
        <vt:i4>7077993</vt:i4>
      </vt:variant>
      <vt:variant>
        <vt:i4>357</vt:i4>
      </vt:variant>
      <vt:variant>
        <vt:i4>0</vt:i4>
      </vt:variant>
      <vt:variant>
        <vt:i4>5</vt:i4>
      </vt:variant>
      <vt:variant>
        <vt:lpwstr>https://login.consultant.ru/link/?req=doc&amp;base=LAW&amp;n=432230&amp;date=17.07.2023&amp;dst=3722&amp;field=134</vt:lpwstr>
      </vt:variant>
      <vt:variant>
        <vt:lpwstr/>
      </vt:variant>
      <vt:variant>
        <vt:i4>6946923</vt:i4>
      </vt:variant>
      <vt:variant>
        <vt:i4>354</vt:i4>
      </vt:variant>
      <vt:variant>
        <vt:i4>0</vt:i4>
      </vt:variant>
      <vt:variant>
        <vt:i4>5</vt:i4>
      </vt:variant>
      <vt:variant>
        <vt:lpwstr>https://login.consultant.ru/link/?req=doc&amp;base=LAW&amp;n=432230&amp;date=17.07.2023&amp;dst=3704&amp;field=134</vt:lpwstr>
      </vt:variant>
      <vt:variant>
        <vt:lpwstr/>
      </vt:variant>
      <vt:variant>
        <vt:i4>6684725</vt:i4>
      </vt:variant>
      <vt:variant>
        <vt:i4>351</vt:i4>
      </vt:variant>
      <vt:variant>
        <vt:i4>0</vt:i4>
      </vt:variant>
      <vt:variant>
        <vt:i4>5</vt:i4>
      </vt:variant>
      <vt:variant>
        <vt:lpwstr/>
      </vt:variant>
      <vt:variant>
        <vt:lpwstr>Par275</vt:lpwstr>
      </vt:variant>
      <vt:variant>
        <vt:i4>6684724</vt:i4>
      </vt:variant>
      <vt:variant>
        <vt:i4>348</vt:i4>
      </vt:variant>
      <vt:variant>
        <vt:i4>0</vt:i4>
      </vt:variant>
      <vt:variant>
        <vt:i4>5</vt:i4>
      </vt:variant>
      <vt:variant>
        <vt:lpwstr/>
      </vt:variant>
      <vt:variant>
        <vt:lpwstr>Par265</vt:lpwstr>
      </vt:variant>
      <vt:variant>
        <vt:i4>5701634</vt:i4>
      </vt:variant>
      <vt:variant>
        <vt:i4>345</vt:i4>
      </vt:variant>
      <vt:variant>
        <vt:i4>0</vt:i4>
      </vt:variant>
      <vt:variant>
        <vt:i4>5</vt:i4>
      </vt:variant>
      <vt:variant>
        <vt:lpwstr/>
      </vt:variant>
      <vt:variant>
        <vt:lpwstr>Par63</vt:lpwstr>
      </vt:variant>
      <vt:variant>
        <vt:i4>5308438</vt:i4>
      </vt:variant>
      <vt:variant>
        <vt:i4>342</vt:i4>
      </vt:variant>
      <vt:variant>
        <vt:i4>0</vt:i4>
      </vt:variant>
      <vt:variant>
        <vt:i4>5</vt:i4>
      </vt:variant>
      <vt:variant>
        <vt:lpwstr>https://login.consultant.ru/link/?req=doc&amp;base=RLAW417&amp;n=111757&amp;date=17.07.2023&amp;dst=100043&amp;field=134</vt:lpwstr>
      </vt:variant>
      <vt:variant>
        <vt:lpwstr/>
      </vt:variant>
      <vt:variant>
        <vt:i4>6488116</vt:i4>
      </vt:variant>
      <vt:variant>
        <vt:i4>339</vt:i4>
      </vt:variant>
      <vt:variant>
        <vt:i4>0</vt:i4>
      </vt:variant>
      <vt:variant>
        <vt:i4>5</vt:i4>
      </vt:variant>
      <vt:variant>
        <vt:lpwstr/>
      </vt:variant>
      <vt:variant>
        <vt:lpwstr>Par260</vt:lpwstr>
      </vt:variant>
      <vt:variant>
        <vt:i4>6422580</vt:i4>
      </vt:variant>
      <vt:variant>
        <vt:i4>336</vt:i4>
      </vt:variant>
      <vt:variant>
        <vt:i4>0</vt:i4>
      </vt:variant>
      <vt:variant>
        <vt:i4>5</vt:i4>
      </vt:variant>
      <vt:variant>
        <vt:lpwstr/>
      </vt:variant>
      <vt:variant>
        <vt:lpwstr>Par261</vt:lpwstr>
      </vt:variant>
      <vt:variant>
        <vt:i4>5832706</vt:i4>
      </vt:variant>
      <vt:variant>
        <vt:i4>333</vt:i4>
      </vt:variant>
      <vt:variant>
        <vt:i4>0</vt:i4>
      </vt:variant>
      <vt:variant>
        <vt:i4>5</vt:i4>
      </vt:variant>
      <vt:variant>
        <vt:lpwstr/>
      </vt:variant>
      <vt:variant>
        <vt:lpwstr>Par86</vt:lpwstr>
      </vt:variant>
      <vt:variant>
        <vt:i4>5242902</vt:i4>
      </vt:variant>
      <vt:variant>
        <vt:i4>330</vt:i4>
      </vt:variant>
      <vt:variant>
        <vt:i4>0</vt:i4>
      </vt:variant>
      <vt:variant>
        <vt:i4>5</vt:i4>
      </vt:variant>
      <vt:variant>
        <vt:lpwstr>https://login.consultant.ru/link/?req=doc&amp;base=RLAW417&amp;n=111757&amp;date=17.07.2023&amp;dst=100042&amp;field=134</vt:lpwstr>
      </vt:variant>
      <vt:variant>
        <vt:lpwstr/>
      </vt:variant>
      <vt:variant>
        <vt:i4>5701634</vt:i4>
      </vt:variant>
      <vt:variant>
        <vt:i4>327</vt:i4>
      </vt:variant>
      <vt:variant>
        <vt:i4>0</vt:i4>
      </vt:variant>
      <vt:variant>
        <vt:i4>5</vt:i4>
      </vt:variant>
      <vt:variant>
        <vt:lpwstr/>
      </vt:variant>
      <vt:variant>
        <vt:lpwstr>Par63</vt:lpwstr>
      </vt:variant>
      <vt:variant>
        <vt:i4>6684724</vt:i4>
      </vt:variant>
      <vt:variant>
        <vt:i4>324</vt:i4>
      </vt:variant>
      <vt:variant>
        <vt:i4>0</vt:i4>
      </vt:variant>
      <vt:variant>
        <vt:i4>5</vt:i4>
      </vt:variant>
      <vt:variant>
        <vt:lpwstr/>
      </vt:variant>
      <vt:variant>
        <vt:lpwstr>Par265</vt:lpwstr>
      </vt:variant>
      <vt:variant>
        <vt:i4>5701634</vt:i4>
      </vt:variant>
      <vt:variant>
        <vt:i4>321</vt:i4>
      </vt:variant>
      <vt:variant>
        <vt:i4>0</vt:i4>
      </vt:variant>
      <vt:variant>
        <vt:i4>5</vt:i4>
      </vt:variant>
      <vt:variant>
        <vt:lpwstr/>
      </vt:variant>
      <vt:variant>
        <vt:lpwstr>Par63</vt:lpwstr>
      </vt:variant>
      <vt:variant>
        <vt:i4>6553652</vt:i4>
      </vt:variant>
      <vt:variant>
        <vt:i4>318</vt:i4>
      </vt:variant>
      <vt:variant>
        <vt:i4>0</vt:i4>
      </vt:variant>
      <vt:variant>
        <vt:i4>5</vt:i4>
      </vt:variant>
      <vt:variant>
        <vt:lpwstr/>
      </vt:variant>
      <vt:variant>
        <vt:lpwstr>Par164</vt:lpwstr>
      </vt:variant>
      <vt:variant>
        <vt:i4>5439510</vt:i4>
      </vt:variant>
      <vt:variant>
        <vt:i4>315</vt:i4>
      </vt:variant>
      <vt:variant>
        <vt:i4>0</vt:i4>
      </vt:variant>
      <vt:variant>
        <vt:i4>5</vt:i4>
      </vt:variant>
      <vt:variant>
        <vt:lpwstr>https://login.consultant.ru/link/?req=doc&amp;base=RLAW417&amp;n=111757&amp;date=17.07.2023&amp;dst=100041&amp;field=134</vt:lpwstr>
      </vt:variant>
      <vt:variant>
        <vt:lpwstr/>
      </vt:variant>
      <vt:variant>
        <vt:i4>5373971</vt:i4>
      </vt:variant>
      <vt:variant>
        <vt:i4>312</vt:i4>
      </vt:variant>
      <vt:variant>
        <vt:i4>0</vt:i4>
      </vt:variant>
      <vt:variant>
        <vt:i4>5</vt:i4>
      </vt:variant>
      <vt:variant>
        <vt:lpwstr>https://login.consultant.ru/link/?req=doc&amp;base=RLAW417&amp;n=106241&amp;date=17.07.2023&amp;dst=100036&amp;field=134</vt:lpwstr>
      </vt:variant>
      <vt:variant>
        <vt:lpwstr/>
      </vt:variant>
      <vt:variant>
        <vt:i4>6422581</vt:i4>
      </vt:variant>
      <vt:variant>
        <vt:i4>309</vt:i4>
      </vt:variant>
      <vt:variant>
        <vt:i4>0</vt:i4>
      </vt:variant>
      <vt:variant>
        <vt:i4>5</vt:i4>
      </vt:variant>
      <vt:variant>
        <vt:lpwstr/>
      </vt:variant>
      <vt:variant>
        <vt:lpwstr>Par172</vt:lpwstr>
      </vt:variant>
      <vt:variant>
        <vt:i4>6357041</vt:i4>
      </vt:variant>
      <vt:variant>
        <vt:i4>306</vt:i4>
      </vt:variant>
      <vt:variant>
        <vt:i4>0</vt:i4>
      </vt:variant>
      <vt:variant>
        <vt:i4>5</vt:i4>
      </vt:variant>
      <vt:variant>
        <vt:lpwstr/>
      </vt:variant>
      <vt:variant>
        <vt:lpwstr>Par232</vt:lpwstr>
      </vt:variant>
      <vt:variant>
        <vt:i4>5963793</vt:i4>
      </vt:variant>
      <vt:variant>
        <vt:i4>303</vt:i4>
      </vt:variant>
      <vt:variant>
        <vt:i4>0</vt:i4>
      </vt:variant>
      <vt:variant>
        <vt:i4>5</vt:i4>
      </vt:variant>
      <vt:variant>
        <vt:lpwstr>https://login.consultant.ru/link/?req=doc&amp;base=RLAW417&amp;n=111757&amp;date=17.07.2023&amp;dst=100039&amp;field=134</vt:lpwstr>
      </vt:variant>
      <vt:variant>
        <vt:lpwstr/>
      </vt:variant>
      <vt:variant>
        <vt:i4>6291504</vt:i4>
      </vt:variant>
      <vt:variant>
        <vt:i4>300</vt:i4>
      </vt:variant>
      <vt:variant>
        <vt:i4>0</vt:i4>
      </vt:variant>
      <vt:variant>
        <vt:i4>5</vt:i4>
      </vt:variant>
      <vt:variant>
        <vt:lpwstr/>
      </vt:variant>
      <vt:variant>
        <vt:lpwstr>Par223</vt:lpwstr>
      </vt:variant>
      <vt:variant>
        <vt:i4>5570577</vt:i4>
      </vt:variant>
      <vt:variant>
        <vt:i4>297</vt:i4>
      </vt:variant>
      <vt:variant>
        <vt:i4>0</vt:i4>
      </vt:variant>
      <vt:variant>
        <vt:i4>5</vt:i4>
      </vt:variant>
      <vt:variant>
        <vt:lpwstr>https://login.consultant.ru/link/?req=doc&amp;base=RLAW417&amp;n=111757&amp;date=17.07.2023&amp;dst=100037&amp;field=134</vt:lpwstr>
      </vt:variant>
      <vt:variant>
        <vt:lpwstr/>
      </vt:variant>
      <vt:variant>
        <vt:i4>5701634</vt:i4>
      </vt:variant>
      <vt:variant>
        <vt:i4>294</vt:i4>
      </vt:variant>
      <vt:variant>
        <vt:i4>0</vt:i4>
      </vt:variant>
      <vt:variant>
        <vt:i4>5</vt:i4>
      </vt:variant>
      <vt:variant>
        <vt:lpwstr/>
      </vt:variant>
      <vt:variant>
        <vt:lpwstr>Par63</vt:lpwstr>
      </vt:variant>
      <vt:variant>
        <vt:i4>5636113</vt:i4>
      </vt:variant>
      <vt:variant>
        <vt:i4>291</vt:i4>
      </vt:variant>
      <vt:variant>
        <vt:i4>0</vt:i4>
      </vt:variant>
      <vt:variant>
        <vt:i4>5</vt:i4>
      </vt:variant>
      <vt:variant>
        <vt:lpwstr>https://login.consultant.ru/link/?req=doc&amp;base=RLAW417&amp;n=111757&amp;date=17.07.2023&amp;dst=100034&amp;field=134</vt:lpwstr>
      </vt:variant>
      <vt:variant>
        <vt:lpwstr/>
      </vt:variant>
      <vt:variant>
        <vt:i4>5439568</vt:i4>
      </vt:variant>
      <vt:variant>
        <vt:i4>288</vt:i4>
      </vt:variant>
      <vt:variant>
        <vt:i4>0</vt:i4>
      </vt:variant>
      <vt:variant>
        <vt:i4>5</vt:i4>
      </vt:variant>
      <vt:variant>
        <vt:lpwstr>https://login.consultant.ru/link/?req=doc&amp;base=LAW&amp;n=447309&amp;date=17.07.2023&amp;dst=104925&amp;field=134</vt:lpwstr>
      </vt:variant>
      <vt:variant>
        <vt:lpwstr/>
      </vt:variant>
      <vt:variant>
        <vt:i4>6619194</vt:i4>
      </vt:variant>
      <vt:variant>
        <vt:i4>285</vt:i4>
      </vt:variant>
      <vt:variant>
        <vt:i4>0</vt:i4>
      </vt:variant>
      <vt:variant>
        <vt:i4>5</vt:i4>
      </vt:variant>
      <vt:variant>
        <vt:lpwstr/>
      </vt:variant>
      <vt:variant>
        <vt:lpwstr>Par783</vt:lpwstr>
      </vt:variant>
      <vt:variant>
        <vt:i4>5308435</vt:i4>
      </vt:variant>
      <vt:variant>
        <vt:i4>282</vt:i4>
      </vt:variant>
      <vt:variant>
        <vt:i4>0</vt:i4>
      </vt:variant>
      <vt:variant>
        <vt:i4>5</vt:i4>
      </vt:variant>
      <vt:variant>
        <vt:lpwstr>https://login.consultant.ru/link/?req=doc&amp;base=RLAW417&amp;n=106241&amp;date=17.07.2023&amp;dst=100035&amp;field=134</vt:lpwstr>
      </vt:variant>
      <vt:variant>
        <vt:lpwstr/>
      </vt:variant>
      <vt:variant>
        <vt:i4>6422577</vt:i4>
      </vt:variant>
      <vt:variant>
        <vt:i4>279</vt:i4>
      </vt:variant>
      <vt:variant>
        <vt:i4>0</vt:i4>
      </vt:variant>
      <vt:variant>
        <vt:i4>5</vt:i4>
      </vt:variant>
      <vt:variant>
        <vt:lpwstr/>
      </vt:variant>
      <vt:variant>
        <vt:lpwstr>Par734</vt:lpwstr>
      </vt:variant>
      <vt:variant>
        <vt:i4>7077991</vt:i4>
      </vt:variant>
      <vt:variant>
        <vt:i4>276</vt:i4>
      </vt:variant>
      <vt:variant>
        <vt:i4>0</vt:i4>
      </vt:variant>
      <vt:variant>
        <vt:i4>5</vt:i4>
      </vt:variant>
      <vt:variant>
        <vt:lpwstr>https://login.consultant.ru/link/?req=doc&amp;base=LAW&amp;n=448165&amp;date=17.07.2023</vt:lpwstr>
      </vt:variant>
      <vt:variant>
        <vt:lpwstr/>
      </vt:variant>
      <vt:variant>
        <vt:i4>6357041</vt:i4>
      </vt:variant>
      <vt:variant>
        <vt:i4>273</vt:i4>
      </vt:variant>
      <vt:variant>
        <vt:i4>0</vt:i4>
      </vt:variant>
      <vt:variant>
        <vt:i4>5</vt:i4>
      </vt:variant>
      <vt:variant>
        <vt:lpwstr/>
      </vt:variant>
      <vt:variant>
        <vt:lpwstr>Par232</vt:lpwstr>
      </vt:variant>
      <vt:variant>
        <vt:i4>7077993</vt:i4>
      </vt:variant>
      <vt:variant>
        <vt:i4>270</vt:i4>
      </vt:variant>
      <vt:variant>
        <vt:i4>0</vt:i4>
      </vt:variant>
      <vt:variant>
        <vt:i4>5</vt:i4>
      </vt:variant>
      <vt:variant>
        <vt:lpwstr>https://login.consultant.ru/link/?req=doc&amp;base=LAW&amp;n=432230&amp;date=17.07.2023&amp;dst=3722&amp;field=134</vt:lpwstr>
      </vt:variant>
      <vt:variant>
        <vt:lpwstr/>
      </vt:variant>
      <vt:variant>
        <vt:i4>6946923</vt:i4>
      </vt:variant>
      <vt:variant>
        <vt:i4>267</vt:i4>
      </vt:variant>
      <vt:variant>
        <vt:i4>0</vt:i4>
      </vt:variant>
      <vt:variant>
        <vt:i4>5</vt:i4>
      </vt:variant>
      <vt:variant>
        <vt:lpwstr>https://login.consultant.ru/link/?req=doc&amp;base=LAW&amp;n=432230&amp;date=17.07.2023&amp;dst=3704&amp;field=134</vt:lpwstr>
      </vt:variant>
      <vt:variant>
        <vt:lpwstr/>
      </vt:variant>
      <vt:variant>
        <vt:i4>5242899</vt:i4>
      </vt:variant>
      <vt:variant>
        <vt:i4>264</vt:i4>
      </vt:variant>
      <vt:variant>
        <vt:i4>0</vt:i4>
      </vt:variant>
      <vt:variant>
        <vt:i4>5</vt:i4>
      </vt:variant>
      <vt:variant>
        <vt:lpwstr>https://login.consultant.ru/link/?req=doc&amp;base=RLAW417&amp;n=106241&amp;date=17.07.2023&amp;dst=100034&amp;field=134</vt:lpwstr>
      </vt:variant>
      <vt:variant>
        <vt:lpwstr/>
      </vt:variant>
      <vt:variant>
        <vt:i4>6422577</vt:i4>
      </vt:variant>
      <vt:variant>
        <vt:i4>261</vt:i4>
      </vt:variant>
      <vt:variant>
        <vt:i4>0</vt:i4>
      </vt:variant>
      <vt:variant>
        <vt:i4>5</vt:i4>
      </vt:variant>
      <vt:variant>
        <vt:lpwstr/>
      </vt:variant>
      <vt:variant>
        <vt:lpwstr>Par734</vt:lpwstr>
      </vt:variant>
      <vt:variant>
        <vt:i4>7077991</vt:i4>
      </vt:variant>
      <vt:variant>
        <vt:i4>258</vt:i4>
      </vt:variant>
      <vt:variant>
        <vt:i4>0</vt:i4>
      </vt:variant>
      <vt:variant>
        <vt:i4>5</vt:i4>
      </vt:variant>
      <vt:variant>
        <vt:lpwstr>https://login.consultant.ru/link/?req=doc&amp;base=LAW&amp;n=448165&amp;date=17.07.2023</vt:lpwstr>
      </vt:variant>
      <vt:variant>
        <vt:lpwstr/>
      </vt:variant>
      <vt:variant>
        <vt:i4>5701634</vt:i4>
      </vt:variant>
      <vt:variant>
        <vt:i4>255</vt:i4>
      </vt:variant>
      <vt:variant>
        <vt:i4>0</vt:i4>
      </vt:variant>
      <vt:variant>
        <vt:i4>5</vt:i4>
      </vt:variant>
      <vt:variant>
        <vt:lpwstr/>
      </vt:variant>
      <vt:variant>
        <vt:lpwstr>Par63</vt:lpwstr>
      </vt:variant>
      <vt:variant>
        <vt:i4>5505026</vt:i4>
      </vt:variant>
      <vt:variant>
        <vt:i4>252</vt:i4>
      </vt:variant>
      <vt:variant>
        <vt:i4>0</vt:i4>
      </vt:variant>
      <vt:variant>
        <vt:i4>5</vt:i4>
      </vt:variant>
      <vt:variant>
        <vt:lpwstr/>
      </vt:variant>
      <vt:variant>
        <vt:lpwstr>Par50</vt:lpwstr>
      </vt:variant>
      <vt:variant>
        <vt:i4>6291511</vt:i4>
      </vt:variant>
      <vt:variant>
        <vt:i4>249</vt:i4>
      </vt:variant>
      <vt:variant>
        <vt:i4>0</vt:i4>
      </vt:variant>
      <vt:variant>
        <vt:i4>5</vt:i4>
      </vt:variant>
      <vt:variant>
        <vt:lpwstr/>
      </vt:variant>
      <vt:variant>
        <vt:lpwstr>Par150</vt:lpwstr>
      </vt:variant>
      <vt:variant>
        <vt:i4>6357041</vt:i4>
      </vt:variant>
      <vt:variant>
        <vt:i4>246</vt:i4>
      </vt:variant>
      <vt:variant>
        <vt:i4>0</vt:i4>
      </vt:variant>
      <vt:variant>
        <vt:i4>5</vt:i4>
      </vt:variant>
      <vt:variant>
        <vt:lpwstr/>
      </vt:variant>
      <vt:variant>
        <vt:lpwstr>Par232</vt:lpwstr>
      </vt:variant>
      <vt:variant>
        <vt:i4>5701634</vt:i4>
      </vt:variant>
      <vt:variant>
        <vt:i4>243</vt:i4>
      </vt:variant>
      <vt:variant>
        <vt:i4>0</vt:i4>
      </vt:variant>
      <vt:variant>
        <vt:i4>5</vt:i4>
      </vt:variant>
      <vt:variant>
        <vt:lpwstr/>
      </vt:variant>
      <vt:variant>
        <vt:lpwstr>Par63</vt:lpwstr>
      </vt:variant>
      <vt:variant>
        <vt:i4>6488115</vt:i4>
      </vt:variant>
      <vt:variant>
        <vt:i4>240</vt:i4>
      </vt:variant>
      <vt:variant>
        <vt:i4>0</vt:i4>
      </vt:variant>
      <vt:variant>
        <vt:i4>5</vt:i4>
      </vt:variant>
      <vt:variant>
        <vt:lpwstr/>
      </vt:variant>
      <vt:variant>
        <vt:lpwstr>Par113</vt:lpwstr>
      </vt:variant>
      <vt:variant>
        <vt:i4>6684724</vt:i4>
      </vt:variant>
      <vt:variant>
        <vt:i4>237</vt:i4>
      </vt:variant>
      <vt:variant>
        <vt:i4>0</vt:i4>
      </vt:variant>
      <vt:variant>
        <vt:i4>5</vt:i4>
      </vt:variant>
      <vt:variant>
        <vt:lpwstr/>
      </vt:variant>
      <vt:variant>
        <vt:lpwstr>Par166</vt:lpwstr>
      </vt:variant>
      <vt:variant>
        <vt:i4>6291511</vt:i4>
      </vt:variant>
      <vt:variant>
        <vt:i4>234</vt:i4>
      </vt:variant>
      <vt:variant>
        <vt:i4>0</vt:i4>
      </vt:variant>
      <vt:variant>
        <vt:i4>5</vt:i4>
      </vt:variant>
      <vt:variant>
        <vt:lpwstr/>
      </vt:variant>
      <vt:variant>
        <vt:lpwstr>Par150</vt:lpwstr>
      </vt:variant>
      <vt:variant>
        <vt:i4>5242897</vt:i4>
      </vt:variant>
      <vt:variant>
        <vt:i4>231</vt:i4>
      </vt:variant>
      <vt:variant>
        <vt:i4>0</vt:i4>
      </vt:variant>
      <vt:variant>
        <vt:i4>5</vt:i4>
      </vt:variant>
      <vt:variant>
        <vt:lpwstr>https://login.consultant.ru/link/?req=doc&amp;base=RLAW417&amp;n=111757&amp;date=17.07.2023&amp;dst=100032&amp;field=134</vt:lpwstr>
      </vt:variant>
      <vt:variant>
        <vt:lpwstr/>
      </vt:variant>
      <vt:variant>
        <vt:i4>5636115</vt:i4>
      </vt:variant>
      <vt:variant>
        <vt:i4>228</vt:i4>
      </vt:variant>
      <vt:variant>
        <vt:i4>0</vt:i4>
      </vt:variant>
      <vt:variant>
        <vt:i4>5</vt:i4>
      </vt:variant>
      <vt:variant>
        <vt:lpwstr>https://login.consultant.ru/link/?req=doc&amp;base=RLAW417&amp;n=106241&amp;date=17.07.2023&amp;dst=100032&amp;field=134</vt:lpwstr>
      </vt:variant>
      <vt:variant>
        <vt:lpwstr/>
      </vt:variant>
      <vt:variant>
        <vt:i4>7274554</vt:i4>
      </vt:variant>
      <vt:variant>
        <vt:i4>225</vt:i4>
      </vt:variant>
      <vt:variant>
        <vt:i4>0</vt:i4>
      </vt:variant>
      <vt:variant>
        <vt:i4>5</vt:i4>
      </vt:variant>
      <vt:variant>
        <vt:lpwstr/>
      </vt:variant>
      <vt:variant>
        <vt:lpwstr>Par688</vt:lpwstr>
      </vt:variant>
      <vt:variant>
        <vt:i4>5439505</vt:i4>
      </vt:variant>
      <vt:variant>
        <vt:i4>222</vt:i4>
      </vt:variant>
      <vt:variant>
        <vt:i4>0</vt:i4>
      </vt:variant>
      <vt:variant>
        <vt:i4>5</vt:i4>
      </vt:variant>
      <vt:variant>
        <vt:lpwstr>https://login.consultant.ru/link/?req=doc&amp;base=RLAW417&amp;n=111757&amp;date=17.07.2023&amp;dst=100031&amp;field=134</vt:lpwstr>
      </vt:variant>
      <vt:variant>
        <vt:lpwstr/>
      </vt:variant>
      <vt:variant>
        <vt:i4>5373969</vt:i4>
      </vt:variant>
      <vt:variant>
        <vt:i4>219</vt:i4>
      </vt:variant>
      <vt:variant>
        <vt:i4>0</vt:i4>
      </vt:variant>
      <vt:variant>
        <vt:i4>5</vt:i4>
      </vt:variant>
      <vt:variant>
        <vt:lpwstr>https://login.consultant.ru/link/?req=doc&amp;base=RLAW417&amp;n=111757&amp;date=17.07.2023&amp;dst=100030&amp;field=134</vt:lpwstr>
      </vt:variant>
      <vt:variant>
        <vt:lpwstr/>
      </vt:variant>
      <vt:variant>
        <vt:i4>5963792</vt:i4>
      </vt:variant>
      <vt:variant>
        <vt:i4>216</vt:i4>
      </vt:variant>
      <vt:variant>
        <vt:i4>0</vt:i4>
      </vt:variant>
      <vt:variant>
        <vt:i4>5</vt:i4>
      </vt:variant>
      <vt:variant>
        <vt:lpwstr>https://login.consultant.ru/link/?req=doc&amp;base=RLAW417&amp;n=111757&amp;date=17.07.2023&amp;dst=100029&amp;field=134</vt:lpwstr>
      </vt:variant>
      <vt:variant>
        <vt:lpwstr/>
      </vt:variant>
      <vt:variant>
        <vt:i4>5570576</vt:i4>
      </vt:variant>
      <vt:variant>
        <vt:i4>213</vt:i4>
      </vt:variant>
      <vt:variant>
        <vt:i4>0</vt:i4>
      </vt:variant>
      <vt:variant>
        <vt:i4>5</vt:i4>
      </vt:variant>
      <vt:variant>
        <vt:lpwstr>https://login.consultant.ru/link/?req=doc&amp;base=RLAW417&amp;n=111757&amp;date=17.07.2023&amp;dst=100027&amp;field=134</vt:lpwstr>
      </vt:variant>
      <vt:variant>
        <vt:lpwstr/>
      </vt:variant>
      <vt:variant>
        <vt:i4>5701634</vt:i4>
      </vt:variant>
      <vt:variant>
        <vt:i4>210</vt:i4>
      </vt:variant>
      <vt:variant>
        <vt:i4>0</vt:i4>
      </vt:variant>
      <vt:variant>
        <vt:i4>5</vt:i4>
      </vt:variant>
      <vt:variant>
        <vt:lpwstr/>
      </vt:variant>
      <vt:variant>
        <vt:lpwstr>Par63</vt:lpwstr>
      </vt:variant>
      <vt:variant>
        <vt:i4>5505040</vt:i4>
      </vt:variant>
      <vt:variant>
        <vt:i4>207</vt:i4>
      </vt:variant>
      <vt:variant>
        <vt:i4>0</vt:i4>
      </vt:variant>
      <vt:variant>
        <vt:i4>5</vt:i4>
      </vt:variant>
      <vt:variant>
        <vt:lpwstr>https://login.consultant.ru/link/?req=doc&amp;base=RLAW417&amp;n=111757&amp;date=17.07.2023&amp;dst=100026&amp;field=134</vt:lpwstr>
      </vt:variant>
      <vt:variant>
        <vt:lpwstr/>
      </vt:variant>
      <vt:variant>
        <vt:i4>7143476</vt:i4>
      </vt:variant>
      <vt:variant>
        <vt:i4>204</vt:i4>
      </vt:variant>
      <vt:variant>
        <vt:i4>0</vt:i4>
      </vt:variant>
      <vt:variant>
        <vt:i4>5</vt:i4>
      </vt:variant>
      <vt:variant>
        <vt:lpwstr/>
      </vt:variant>
      <vt:variant>
        <vt:lpwstr>Par569</vt:lpwstr>
      </vt:variant>
      <vt:variant>
        <vt:i4>6357045</vt:i4>
      </vt:variant>
      <vt:variant>
        <vt:i4>201</vt:i4>
      </vt:variant>
      <vt:variant>
        <vt:i4>0</vt:i4>
      </vt:variant>
      <vt:variant>
        <vt:i4>5</vt:i4>
      </vt:variant>
      <vt:variant>
        <vt:lpwstr/>
      </vt:variant>
      <vt:variant>
        <vt:lpwstr>Par474</vt:lpwstr>
      </vt:variant>
      <vt:variant>
        <vt:i4>5570579</vt:i4>
      </vt:variant>
      <vt:variant>
        <vt:i4>198</vt:i4>
      </vt:variant>
      <vt:variant>
        <vt:i4>0</vt:i4>
      </vt:variant>
      <vt:variant>
        <vt:i4>5</vt:i4>
      </vt:variant>
      <vt:variant>
        <vt:lpwstr>https://login.consultant.ru/link/?req=doc&amp;base=RLAW417&amp;n=106241&amp;date=17.07.2023&amp;dst=100031&amp;field=134</vt:lpwstr>
      </vt:variant>
      <vt:variant>
        <vt:lpwstr/>
      </vt:variant>
      <vt:variant>
        <vt:i4>6225949</vt:i4>
      </vt:variant>
      <vt:variant>
        <vt:i4>195</vt:i4>
      </vt:variant>
      <vt:variant>
        <vt:i4>0</vt:i4>
      </vt:variant>
      <vt:variant>
        <vt:i4>5</vt:i4>
      </vt:variant>
      <vt:variant>
        <vt:lpwstr>https://login.consultant.ru/link/?req=doc&amp;base=RLAW417&amp;n=101917&amp;date=17.07.2023&amp;dst=100009&amp;field=134</vt:lpwstr>
      </vt:variant>
      <vt:variant>
        <vt:lpwstr/>
      </vt:variant>
      <vt:variant>
        <vt:i4>6422576</vt:i4>
      </vt:variant>
      <vt:variant>
        <vt:i4>192</vt:i4>
      </vt:variant>
      <vt:variant>
        <vt:i4>0</vt:i4>
      </vt:variant>
      <vt:variant>
        <vt:i4>5</vt:i4>
      </vt:variant>
      <vt:variant>
        <vt:lpwstr/>
      </vt:variant>
      <vt:variant>
        <vt:lpwstr>Par320</vt:lpwstr>
      </vt:variant>
      <vt:variant>
        <vt:i4>6422576</vt:i4>
      </vt:variant>
      <vt:variant>
        <vt:i4>189</vt:i4>
      </vt:variant>
      <vt:variant>
        <vt:i4>0</vt:i4>
      </vt:variant>
      <vt:variant>
        <vt:i4>5</vt:i4>
      </vt:variant>
      <vt:variant>
        <vt:lpwstr/>
      </vt:variant>
      <vt:variant>
        <vt:lpwstr>Par320</vt:lpwstr>
      </vt:variant>
      <vt:variant>
        <vt:i4>6488113</vt:i4>
      </vt:variant>
      <vt:variant>
        <vt:i4>186</vt:i4>
      </vt:variant>
      <vt:variant>
        <vt:i4>0</vt:i4>
      </vt:variant>
      <vt:variant>
        <vt:i4>5</vt:i4>
      </vt:variant>
      <vt:variant>
        <vt:lpwstr/>
      </vt:variant>
      <vt:variant>
        <vt:lpwstr>Par133</vt:lpwstr>
      </vt:variant>
      <vt:variant>
        <vt:i4>6881328</vt:i4>
      </vt:variant>
      <vt:variant>
        <vt:i4>183</vt:i4>
      </vt:variant>
      <vt:variant>
        <vt:i4>0</vt:i4>
      </vt:variant>
      <vt:variant>
        <vt:i4>5</vt:i4>
      </vt:variant>
      <vt:variant>
        <vt:lpwstr/>
      </vt:variant>
      <vt:variant>
        <vt:lpwstr>Par129</vt:lpwstr>
      </vt:variant>
      <vt:variant>
        <vt:i4>6750256</vt:i4>
      </vt:variant>
      <vt:variant>
        <vt:i4>180</vt:i4>
      </vt:variant>
      <vt:variant>
        <vt:i4>0</vt:i4>
      </vt:variant>
      <vt:variant>
        <vt:i4>5</vt:i4>
      </vt:variant>
      <vt:variant>
        <vt:lpwstr/>
      </vt:variant>
      <vt:variant>
        <vt:lpwstr>Par127</vt:lpwstr>
      </vt:variant>
      <vt:variant>
        <vt:i4>6488112</vt:i4>
      </vt:variant>
      <vt:variant>
        <vt:i4>177</vt:i4>
      </vt:variant>
      <vt:variant>
        <vt:i4>0</vt:i4>
      </vt:variant>
      <vt:variant>
        <vt:i4>5</vt:i4>
      </vt:variant>
      <vt:variant>
        <vt:lpwstr/>
      </vt:variant>
      <vt:variant>
        <vt:lpwstr>Par123</vt:lpwstr>
      </vt:variant>
      <vt:variant>
        <vt:i4>6357040</vt:i4>
      </vt:variant>
      <vt:variant>
        <vt:i4>174</vt:i4>
      </vt:variant>
      <vt:variant>
        <vt:i4>0</vt:i4>
      </vt:variant>
      <vt:variant>
        <vt:i4>5</vt:i4>
      </vt:variant>
      <vt:variant>
        <vt:lpwstr/>
      </vt:variant>
      <vt:variant>
        <vt:lpwstr>Par121</vt:lpwstr>
      </vt:variant>
      <vt:variant>
        <vt:i4>6684723</vt:i4>
      </vt:variant>
      <vt:variant>
        <vt:i4>171</vt:i4>
      </vt:variant>
      <vt:variant>
        <vt:i4>0</vt:i4>
      </vt:variant>
      <vt:variant>
        <vt:i4>5</vt:i4>
      </vt:variant>
      <vt:variant>
        <vt:lpwstr/>
      </vt:variant>
      <vt:variant>
        <vt:lpwstr>Par116</vt:lpwstr>
      </vt:variant>
      <vt:variant>
        <vt:i4>5308432</vt:i4>
      </vt:variant>
      <vt:variant>
        <vt:i4>168</vt:i4>
      </vt:variant>
      <vt:variant>
        <vt:i4>0</vt:i4>
      </vt:variant>
      <vt:variant>
        <vt:i4>5</vt:i4>
      </vt:variant>
      <vt:variant>
        <vt:lpwstr>https://login.consultant.ru/link/?req=doc&amp;base=RLAW417&amp;n=111757&amp;date=17.07.2023&amp;dst=100023&amp;field=134</vt:lpwstr>
      </vt:variant>
      <vt:variant>
        <vt:lpwstr/>
      </vt:variant>
      <vt:variant>
        <vt:i4>6488113</vt:i4>
      </vt:variant>
      <vt:variant>
        <vt:i4>165</vt:i4>
      </vt:variant>
      <vt:variant>
        <vt:i4>0</vt:i4>
      </vt:variant>
      <vt:variant>
        <vt:i4>5</vt:i4>
      </vt:variant>
      <vt:variant>
        <vt:lpwstr/>
      </vt:variant>
      <vt:variant>
        <vt:lpwstr>Par133</vt:lpwstr>
      </vt:variant>
      <vt:variant>
        <vt:i4>5242896</vt:i4>
      </vt:variant>
      <vt:variant>
        <vt:i4>162</vt:i4>
      </vt:variant>
      <vt:variant>
        <vt:i4>0</vt:i4>
      </vt:variant>
      <vt:variant>
        <vt:i4>5</vt:i4>
      </vt:variant>
      <vt:variant>
        <vt:lpwstr>https://login.consultant.ru/link/?req=doc&amp;base=RLAW417&amp;n=111757&amp;date=17.07.2023&amp;dst=100022&amp;field=134</vt:lpwstr>
      </vt:variant>
      <vt:variant>
        <vt:lpwstr/>
      </vt:variant>
      <vt:variant>
        <vt:i4>6029330</vt:i4>
      </vt:variant>
      <vt:variant>
        <vt:i4>159</vt:i4>
      </vt:variant>
      <vt:variant>
        <vt:i4>0</vt:i4>
      </vt:variant>
      <vt:variant>
        <vt:i4>5</vt:i4>
      </vt:variant>
      <vt:variant>
        <vt:lpwstr>https://login.consultant.ru/link/?req=doc&amp;base=RLAW417&amp;n=106241&amp;date=17.07.2023&amp;dst=100028&amp;field=134</vt:lpwstr>
      </vt:variant>
      <vt:variant>
        <vt:lpwstr/>
      </vt:variant>
      <vt:variant>
        <vt:i4>5439504</vt:i4>
      </vt:variant>
      <vt:variant>
        <vt:i4>156</vt:i4>
      </vt:variant>
      <vt:variant>
        <vt:i4>0</vt:i4>
      </vt:variant>
      <vt:variant>
        <vt:i4>5</vt:i4>
      </vt:variant>
      <vt:variant>
        <vt:lpwstr>https://login.consultant.ru/link/?req=doc&amp;base=RLAW417&amp;n=111757&amp;date=17.07.2023&amp;dst=100021&amp;field=134</vt:lpwstr>
      </vt:variant>
      <vt:variant>
        <vt:lpwstr/>
      </vt:variant>
      <vt:variant>
        <vt:i4>5439506</vt:i4>
      </vt:variant>
      <vt:variant>
        <vt:i4>153</vt:i4>
      </vt:variant>
      <vt:variant>
        <vt:i4>0</vt:i4>
      </vt:variant>
      <vt:variant>
        <vt:i4>5</vt:i4>
      </vt:variant>
      <vt:variant>
        <vt:lpwstr>https://login.consultant.ru/link/?req=doc&amp;base=RLAW417&amp;n=106241&amp;date=17.07.2023&amp;dst=100027&amp;field=134</vt:lpwstr>
      </vt:variant>
      <vt:variant>
        <vt:lpwstr/>
      </vt:variant>
      <vt:variant>
        <vt:i4>1703954</vt:i4>
      </vt:variant>
      <vt:variant>
        <vt:i4>150</vt:i4>
      </vt:variant>
      <vt:variant>
        <vt:i4>0</vt:i4>
      </vt:variant>
      <vt:variant>
        <vt:i4>5</vt:i4>
      </vt:variant>
      <vt:variant>
        <vt:lpwstr>https://login.consultant.ru/link/?req=doc&amp;base=LAW&amp;n=448165&amp;date=17.07.2023&amp;dst=232&amp;field=134</vt:lpwstr>
      </vt:variant>
      <vt:variant>
        <vt:lpwstr/>
      </vt:variant>
      <vt:variant>
        <vt:i4>6357042</vt:i4>
      </vt:variant>
      <vt:variant>
        <vt:i4>147</vt:i4>
      </vt:variant>
      <vt:variant>
        <vt:i4>0</vt:i4>
      </vt:variant>
      <vt:variant>
        <vt:i4>5</vt:i4>
      </vt:variant>
      <vt:variant>
        <vt:lpwstr/>
      </vt:variant>
      <vt:variant>
        <vt:lpwstr>Par202</vt:lpwstr>
      </vt:variant>
      <vt:variant>
        <vt:i4>5439518</vt:i4>
      </vt:variant>
      <vt:variant>
        <vt:i4>144</vt:i4>
      </vt:variant>
      <vt:variant>
        <vt:i4>0</vt:i4>
      </vt:variant>
      <vt:variant>
        <vt:i4>5</vt:i4>
      </vt:variant>
      <vt:variant>
        <vt:lpwstr>https://login.consultant.ru/link/?req=doc&amp;base=RLAW417&amp;n=102975&amp;date=17.07.2023&amp;dst=100010&amp;field=134</vt:lpwstr>
      </vt:variant>
      <vt:variant>
        <vt:lpwstr/>
      </vt:variant>
      <vt:variant>
        <vt:i4>5505026</vt:i4>
      </vt:variant>
      <vt:variant>
        <vt:i4>141</vt:i4>
      </vt:variant>
      <vt:variant>
        <vt:i4>0</vt:i4>
      </vt:variant>
      <vt:variant>
        <vt:i4>5</vt:i4>
      </vt:variant>
      <vt:variant>
        <vt:lpwstr/>
      </vt:variant>
      <vt:variant>
        <vt:lpwstr>Par50</vt:lpwstr>
      </vt:variant>
      <vt:variant>
        <vt:i4>5636125</vt:i4>
      </vt:variant>
      <vt:variant>
        <vt:i4>138</vt:i4>
      </vt:variant>
      <vt:variant>
        <vt:i4>0</vt:i4>
      </vt:variant>
      <vt:variant>
        <vt:i4>5</vt:i4>
      </vt:variant>
      <vt:variant>
        <vt:lpwstr>https://login.consultant.ru/link/?req=doc&amp;base=RLAW417&amp;n=107778&amp;date=17.07.2023&amp;dst=100010&amp;field=134</vt:lpwstr>
      </vt:variant>
      <vt:variant>
        <vt:lpwstr/>
      </vt:variant>
      <vt:variant>
        <vt:i4>5963795</vt:i4>
      </vt:variant>
      <vt:variant>
        <vt:i4>135</vt:i4>
      </vt:variant>
      <vt:variant>
        <vt:i4>0</vt:i4>
      </vt:variant>
      <vt:variant>
        <vt:i4>5</vt:i4>
      </vt:variant>
      <vt:variant>
        <vt:lpwstr>https://login.consultant.ru/link/?req=doc&amp;base=RLAW417&amp;n=111757&amp;date=17.07.2023&amp;dst=100019&amp;field=134</vt:lpwstr>
      </vt:variant>
      <vt:variant>
        <vt:lpwstr/>
      </vt:variant>
      <vt:variant>
        <vt:i4>5570579</vt:i4>
      </vt:variant>
      <vt:variant>
        <vt:i4>132</vt:i4>
      </vt:variant>
      <vt:variant>
        <vt:i4>0</vt:i4>
      </vt:variant>
      <vt:variant>
        <vt:i4>5</vt:i4>
      </vt:variant>
      <vt:variant>
        <vt:lpwstr>https://login.consultant.ru/link/?req=doc&amp;base=RLAW417&amp;n=111757&amp;date=17.07.2023&amp;dst=100017&amp;field=134</vt:lpwstr>
      </vt:variant>
      <vt:variant>
        <vt:lpwstr/>
      </vt:variant>
      <vt:variant>
        <vt:i4>5701650</vt:i4>
      </vt:variant>
      <vt:variant>
        <vt:i4>129</vt:i4>
      </vt:variant>
      <vt:variant>
        <vt:i4>0</vt:i4>
      </vt:variant>
      <vt:variant>
        <vt:i4>5</vt:i4>
      </vt:variant>
      <vt:variant>
        <vt:lpwstr>https://login.consultant.ru/link/?req=doc&amp;base=RLAW417&amp;n=106241&amp;date=17.07.2023&amp;dst=100023&amp;field=134</vt:lpwstr>
      </vt:variant>
      <vt:variant>
        <vt:lpwstr/>
      </vt:variant>
      <vt:variant>
        <vt:i4>6488115</vt:i4>
      </vt:variant>
      <vt:variant>
        <vt:i4>126</vt:i4>
      </vt:variant>
      <vt:variant>
        <vt:i4>0</vt:i4>
      </vt:variant>
      <vt:variant>
        <vt:i4>5</vt:i4>
      </vt:variant>
      <vt:variant>
        <vt:lpwstr/>
      </vt:variant>
      <vt:variant>
        <vt:lpwstr>Par113</vt:lpwstr>
      </vt:variant>
      <vt:variant>
        <vt:i4>5242898</vt:i4>
      </vt:variant>
      <vt:variant>
        <vt:i4>123</vt:i4>
      </vt:variant>
      <vt:variant>
        <vt:i4>0</vt:i4>
      </vt:variant>
      <vt:variant>
        <vt:i4>5</vt:i4>
      </vt:variant>
      <vt:variant>
        <vt:lpwstr>https://login.consultant.ru/link/?req=doc&amp;base=RLAW417&amp;n=106241&amp;date=17.07.2023&amp;dst=100024&amp;field=134</vt:lpwstr>
      </vt:variant>
      <vt:variant>
        <vt:lpwstr/>
      </vt:variant>
      <vt:variant>
        <vt:i4>5570579</vt:i4>
      </vt:variant>
      <vt:variant>
        <vt:i4>120</vt:i4>
      </vt:variant>
      <vt:variant>
        <vt:i4>0</vt:i4>
      </vt:variant>
      <vt:variant>
        <vt:i4>5</vt:i4>
      </vt:variant>
      <vt:variant>
        <vt:lpwstr>https://login.consultant.ru/link/?req=doc&amp;base=RLAW417&amp;n=111757&amp;date=17.07.2023&amp;dst=100017&amp;field=134</vt:lpwstr>
      </vt:variant>
      <vt:variant>
        <vt:lpwstr/>
      </vt:variant>
      <vt:variant>
        <vt:i4>5701650</vt:i4>
      </vt:variant>
      <vt:variant>
        <vt:i4>117</vt:i4>
      </vt:variant>
      <vt:variant>
        <vt:i4>0</vt:i4>
      </vt:variant>
      <vt:variant>
        <vt:i4>5</vt:i4>
      </vt:variant>
      <vt:variant>
        <vt:lpwstr>https://login.consultant.ru/link/?req=doc&amp;base=RLAW417&amp;n=106241&amp;date=17.07.2023&amp;dst=100023&amp;field=134</vt:lpwstr>
      </vt:variant>
      <vt:variant>
        <vt:lpwstr/>
      </vt:variant>
      <vt:variant>
        <vt:i4>5505042</vt:i4>
      </vt:variant>
      <vt:variant>
        <vt:i4>114</vt:i4>
      </vt:variant>
      <vt:variant>
        <vt:i4>0</vt:i4>
      </vt:variant>
      <vt:variant>
        <vt:i4>5</vt:i4>
      </vt:variant>
      <vt:variant>
        <vt:lpwstr>https://login.consultant.ru/link/?req=doc&amp;base=RLAW417&amp;n=106241&amp;date=17.07.2023&amp;dst=100020&amp;field=134</vt:lpwstr>
      </vt:variant>
      <vt:variant>
        <vt:lpwstr/>
      </vt:variant>
      <vt:variant>
        <vt:i4>6094865</vt:i4>
      </vt:variant>
      <vt:variant>
        <vt:i4>111</vt:i4>
      </vt:variant>
      <vt:variant>
        <vt:i4>0</vt:i4>
      </vt:variant>
      <vt:variant>
        <vt:i4>5</vt:i4>
      </vt:variant>
      <vt:variant>
        <vt:lpwstr>https://login.consultant.ru/link/?req=doc&amp;base=RLAW417&amp;n=106241&amp;date=17.07.2023&amp;dst=100019&amp;field=134</vt:lpwstr>
      </vt:variant>
      <vt:variant>
        <vt:lpwstr/>
      </vt:variant>
      <vt:variant>
        <vt:i4>5505026</vt:i4>
      </vt:variant>
      <vt:variant>
        <vt:i4>108</vt:i4>
      </vt:variant>
      <vt:variant>
        <vt:i4>0</vt:i4>
      </vt:variant>
      <vt:variant>
        <vt:i4>5</vt:i4>
      </vt:variant>
      <vt:variant>
        <vt:lpwstr/>
      </vt:variant>
      <vt:variant>
        <vt:lpwstr>Par50</vt:lpwstr>
      </vt:variant>
      <vt:variant>
        <vt:i4>5242910</vt:i4>
      </vt:variant>
      <vt:variant>
        <vt:i4>105</vt:i4>
      </vt:variant>
      <vt:variant>
        <vt:i4>0</vt:i4>
      </vt:variant>
      <vt:variant>
        <vt:i4>5</vt:i4>
      </vt:variant>
      <vt:variant>
        <vt:lpwstr>https://login.consultant.ru/link/?req=doc&amp;base=RLAW417&amp;n=110619&amp;date=17.07.2023&amp;dst=135165&amp;field=134</vt:lpwstr>
      </vt:variant>
      <vt:variant>
        <vt:lpwstr/>
      </vt:variant>
      <vt:variant>
        <vt:i4>5636115</vt:i4>
      </vt:variant>
      <vt:variant>
        <vt:i4>102</vt:i4>
      </vt:variant>
      <vt:variant>
        <vt:i4>0</vt:i4>
      </vt:variant>
      <vt:variant>
        <vt:i4>5</vt:i4>
      </vt:variant>
      <vt:variant>
        <vt:lpwstr>https://login.consultant.ru/link/?req=doc&amp;base=RLAW417&amp;n=111757&amp;date=17.07.2023&amp;dst=100014&amp;field=134</vt:lpwstr>
      </vt:variant>
      <vt:variant>
        <vt:lpwstr/>
      </vt:variant>
      <vt:variant>
        <vt:i4>5242899</vt:i4>
      </vt:variant>
      <vt:variant>
        <vt:i4>99</vt:i4>
      </vt:variant>
      <vt:variant>
        <vt:i4>0</vt:i4>
      </vt:variant>
      <vt:variant>
        <vt:i4>5</vt:i4>
      </vt:variant>
      <vt:variant>
        <vt:lpwstr>https://login.consultant.ru/link/?req=doc&amp;base=RLAW417&amp;n=111757&amp;date=17.07.2023&amp;dst=100012&amp;field=134</vt:lpwstr>
      </vt:variant>
      <vt:variant>
        <vt:lpwstr/>
      </vt:variant>
      <vt:variant>
        <vt:i4>5439507</vt:i4>
      </vt:variant>
      <vt:variant>
        <vt:i4>96</vt:i4>
      </vt:variant>
      <vt:variant>
        <vt:i4>0</vt:i4>
      </vt:variant>
      <vt:variant>
        <vt:i4>5</vt:i4>
      </vt:variant>
      <vt:variant>
        <vt:lpwstr>https://login.consultant.ru/link/?req=doc&amp;base=RLAW417&amp;n=111757&amp;date=17.07.2023&amp;dst=100011&amp;field=134</vt:lpwstr>
      </vt:variant>
      <vt:variant>
        <vt:lpwstr/>
      </vt:variant>
      <vt:variant>
        <vt:i4>6029329</vt:i4>
      </vt:variant>
      <vt:variant>
        <vt:i4>93</vt:i4>
      </vt:variant>
      <vt:variant>
        <vt:i4>0</vt:i4>
      </vt:variant>
      <vt:variant>
        <vt:i4>5</vt:i4>
      </vt:variant>
      <vt:variant>
        <vt:lpwstr>https://login.consultant.ru/link/?req=doc&amp;base=RLAW417&amp;n=106241&amp;date=17.07.2023&amp;dst=100018&amp;field=134</vt:lpwstr>
      </vt:variant>
      <vt:variant>
        <vt:lpwstr/>
      </vt:variant>
      <vt:variant>
        <vt:i4>5373969</vt:i4>
      </vt:variant>
      <vt:variant>
        <vt:i4>90</vt:i4>
      </vt:variant>
      <vt:variant>
        <vt:i4>0</vt:i4>
      </vt:variant>
      <vt:variant>
        <vt:i4>5</vt:i4>
      </vt:variant>
      <vt:variant>
        <vt:lpwstr>https://login.consultant.ru/link/?req=doc&amp;base=RLAW417&amp;n=106241&amp;date=17.07.2023&amp;dst=100016&amp;field=134</vt:lpwstr>
      </vt:variant>
      <vt:variant>
        <vt:lpwstr/>
      </vt:variant>
      <vt:variant>
        <vt:i4>5242897</vt:i4>
      </vt:variant>
      <vt:variant>
        <vt:i4>87</vt:i4>
      </vt:variant>
      <vt:variant>
        <vt:i4>0</vt:i4>
      </vt:variant>
      <vt:variant>
        <vt:i4>5</vt:i4>
      </vt:variant>
      <vt:variant>
        <vt:lpwstr>https://login.consultant.ru/link/?req=doc&amp;base=RLAW417&amp;n=106241&amp;date=17.07.2023&amp;dst=100014&amp;field=134</vt:lpwstr>
      </vt:variant>
      <vt:variant>
        <vt:lpwstr/>
      </vt:variant>
      <vt:variant>
        <vt:i4>7077991</vt:i4>
      </vt:variant>
      <vt:variant>
        <vt:i4>84</vt:i4>
      </vt:variant>
      <vt:variant>
        <vt:i4>0</vt:i4>
      </vt:variant>
      <vt:variant>
        <vt:i4>5</vt:i4>
      </vt:variant>
      <vt:variant>
        <vt:lpwstr>https://login.consultant.ru/link/?req=doc&amp;base=LAW&amp;n=448165&amp;date=17.07.2023</vt:lpwstr>
      </vt:variant>
      <vt:variant>
        <vt:lpwstr/>
      </vt:variant>
      <vt:variant>
        <vt:i4>6226009</vt:i4>
      </vt:variant>
      <vt:variant>
        <vt:i4>81</vt:i4>
      </vt:variant>
      <vt:variant>
        <vt:i4>0</vt:i4>
      </vt:variant>
      <vt:variant>
        <vt:i4>5</vt:i4>
      </vt:variant>
      <vt:variant>
        <vt:lpwstr>https://login.consultant.ru/link/?req=doc&amp;base=LAW&amp;n=448165&amp;date=17.07.2023&amp;dst=100019&amp;field=134</vt:lpwstr>
      </vt:variant>
      <vt:variant>
        <vt:lpwstr/>
      </vt:variant>
      <vt:variant>
        <vt:i4>5636113</vt:i4>
      </vt:variant>
      <vt:variant>
        <vt:i4>78</vt:i4>
      </vt:variant>
      <vt:variant>
        <vt:i4>0</vt:i4>
      </vt:variant>
      <vt:variant>
        <vt:i4>5</vt:i4>
      </vt:variant>
      <vt:variant>
        <vt:lpwstr>https://login.consultant.ru/link/?req=doc&amp;base=RLAW417&amp;n=106241&amp;date=17.07.2023&amp;dst=100012&amp;field=134</vt:lpwstr>
      </vt:variant>
      <vt:variant>
        <vt:lpwstr/>
      </vt:variant>
      <vt:variant>
        <vt:i4>5636118</vt:i4>
      </vt:variant>
      <vt:variant>
        <vt:i4>75</vt:i4>
      </vt:variant>
      <vt:variant>
        <vt:i4>0</vt:i4>
      </vt:variant>
      <vt:variant>
        <vt:i4>5</vt:i4>
      </vt:variant>
      <vt:variant>
        <vt:lpwstr>https://login.consultant.ru/link/?req=doc&amp;base=RLAW417&amp;n=110619&amp;date=17.07.2023&amp;dst=133785&amp;field=134</vt:lpwstr>
      </vt:variant>
      <vt:variant>
        <vt:lpwstr/>
      </vt:variant>
      <vt:variant>
        <vt:i4>5963794</vt:i4>
      </vt:variant>
      <vt:variant>
        <vt:i4>72</vt:i4>
      </vt:variant>
      <vt:variant>
        <vt:i4>0</vt:i4>
      </vt:variant>
      <vt:variant>
        <vt:i4>5</vt:i4>
      </vt:variant>
      <vt:variant>
        <vt:lpwstr>https://login.consultant.ru/link/?req=doc&amp;base=RLAW417&amp;n=111757&amp;date=17.07.2023&amp;dst=100009&amp;field=134</vt:lpwstr>
      </vt:variant>
      <vt:variant>
        <vt:lpwstr/>
      </vt:variant>
      <vt:variant>
        <vt:i4>6225948</vt:i4>
      </vt:variant>
      <vt:variant>
        <vt:i4>69</vt:i4>
      </vt:variant>
      <vt:variant>
        <vt:i4>0</vt:i4>
      </vt:variant>
      <vt:variant>
        <vt:i4>5</vt:i4>
      </vt:variant>
      <vt:variant>
        <vt:lpwstr>https://login.consultant.ru/link/?req=doc&amp;base=RLAW417&amp;n=107778&amp;date=17.07.2023&amp;dst=100009&amp;field=134</vt:lpwstr>
      </vt:variant>
      <vt:variant>
        <vt:lpwstr/>
      </vt:variant>
      <vt:variant>
        <vt:i4>5570577</vt:i4>
      </vt:variant>
      <vt:variant>
        <vt:i4>66</vt:i4>
      </vt:variant>
      <vt:variant>
        <vt:i4>0</vt:i4>
      </vt:variant>
      <vt:variant>
        <vt:i4>5</vt:i4>
      </vt:variant>
      <vt:variant>
        <vt:lpwstr>https://login.consultant.ru/link/?req=doc&amp;base=RLAW417&amp;n=106241&amp;date=17.07.2023&amp;dst=100011&amp;field=134</vt:lpwstr>
      </vt:variant>
      <vt:variant>
        <vt:lpwstr/>
      </vt:variant>
      <vt:variant>
        <vt:i4>5439518</vt:i4>
      </vt:variant>
      <vt:variant>
        <vt:i4>63</vt:i4>
      </vt:variant>
      <vt:variant>
        <vt:i4>0</vt:i4>
      </vt:variant>
      <vt:variant>
        <vt:i4>5</vt:i4>
      </vt:variant>
      <vt:variant>
        <vt:lpwstr>https://login.consultant.ru/link/?req=doc&amp;base=RLAW417&amp;n=102975&amp;date=17.07.2023&amp;dst=100010&amp;field=134</vt:lpwstr>
      </vt:variant>
      <vt:variant>
        <vt:lpwstr/>
      </vt:variant>
      <vt:variant>
        <vt:i4>6225949</vt:i4>
      </vt:variant>
      <vt:variant>
        <vt:i4>60</vt:i4>
      </vt:variant>
      <vt:variant>
        <vt:i4>0</vt:i4>
      </vt:variant>
      <vt:variant>
        <vt:i4>5</vt:i4>
      </vt:variant>
      <vt:variant>
        <vt:lpwstr>https://login.consultant.ru/link/?req=doc&amp;base=RLAW417&amp;n=101917&amp;date=17.07.2023&amp;dst=100009&amp;field=134</vt:lpwstr>
      </vt:variant>
      <vt:variant>
        <vt:lpwstr/>
      </vt:variant>
      <vt:variant>
        <vt:i4>5242901</vt:i4>
      </vt:variant>
      <vt:variant>
        <vt:i4>57</vt:i4>
      </vt:variant>
      <vt:variant>
        <vt:i4>0</vt:i4>
      </vt:variant>
      <vt:variant>
        <vt:i4>5</vt:i4>
      </vt:variant>
      <vt:variant>
        <vt:lpwstr>https://login.consultant.ru/link/?req=doc&amp;base=RLAW417&amp;n=101166&amp;date=17.07.2023&amp;dst=100011&amp;field=134</vt:lpwstr>
      </vt:variant>
      <vt:variant>
        <vt:lpwstr/>
      </vt:variant>
      <vt:variant>
        <vt:i4>5505041</vt:i4>
      </vt:variant>
      <vt:variant>
        <vt:i4>54</vt:i4>
      </vt:variant>
      <vt:variant>
        <vt:i4>0</vt:i4>
      </vt:variant>
      <vt:variant>
        <vt:i4>5</vt:i4>
      </vt:variant>
      <vt:variant>
        <vt:lpwstr>https://login.consultant.ru/link/?req=doc&amp;base=RLAW417&amp;n=106241&amp;date=17.07.2023&amp;dst=100010&amp;field=134</vt:lpwstr>
      </vt:variant>
      <vt:variant>
        <vt:lpwstr/>
      </vt:variant>
      <vt:variant>
        <vt:i4>5308437</vt:i4>
      </vt:variant>
      <vt:variant>
        <vt:i4>51</vt:i4>
      </vt:variant>
      <vt:variant>
        <vt:i4>0</vt:i4>
      </vt:variant>
      <vt:variant>
        <vt:i4>5</vt:i4>
      </vt:variant>
      <vt:variant>
        <vt:lpwstr>https://login.consultant.ru/link/?req=doc&amp;base=RLAW417&amp;n=101166&amp;date=17.07.2023&amp;dst=100010&amp;field=134</vt:lpwstr>
      </vt:variant>
      <vt:variant>
        <vt:lpwstr/>
      </vt:variant>
      <vt:variant>
        <vt:i4>6357041</vt:i4>
      </vt:variant>
      <vt:variant>
        <vt:i4>48</vt:i4>
      </vt:variant>
      <vt:variant>
        <vt:i4>0</vt:i4>
      </vt:variant>
      <vt:variant>
        <vt:i4>5</vt:i4>
      </vt:variant>
      <vt:variant>
        <vt:lpwstr/>
      </vt:variant>
      <vt:variant>
        <vt:lpwstr>Par939</vt:lpwstr>
      </vt:variant>
      <vt:variant>
        <vt:i4>7143483</vt:i4>
      </vt:variant>
      <vt:variant>
        <vt:i4>45</vt:i4>
      </vt:variant>
      <vt:variant>
        <vt:i4>0</vt:i4>
      </vt:variant>
      <vt:variant>
        <vt:i4>5</vt:i4>
      </vt:variant>
      <vt:variant>
        <vt:lpwstr/>
      </vt:variant>
      <vt:variant>
        <vt:lpwstr>Par894</vt:lpwstr>
      </vt:variant>
      <vt:variant>
        <vt:i4>6094864</vt:i4>
      </vt:variant>
      <vt:variant>
        <vt:i4>42</vt:i4>
      </vt:variant>
      <vt:variant>
        <vt:i4>0</vt:i4>
      </vt:variant>
      <vt:variant>
        <vt:i4>5</vt:i4>
      </vt:variant>
      <vt:variant>
        <vt:lpwstr>https://login.consultant.ru/link/?req=doc&amp;base=RLAW417&amp;n=106241&amp;date=17.07.2023&amp;dst=100009&amp;field=134</vt:lpwstr>
      </vt:variant>
      <vt:variant>
        <vt:lpwstr/>
      </vt:variant>
      <vt:variant>
        <vt:i4>5767188</vt:i4>
      </vt:variant>
      <vt:variant>
        <vt:i4>39</vt:i4>
      </vt:variant>
      <vt:variant>
        <vt:i4>0</vt:i4>
      </vt:variant>
      <vt:variant>
        <vt:i4>5</vt:i4>
      </vt:variant>
      <vt:variant>
        <vt:lpwstr>https://login.consultant.ru/link/?req=doc&amp;base=RLAW417&amp;n=101166&amp;date=17.07.2023&amp;dst=100009&amp;field=134</vt:lpwstr>
      </vt:variant>
      <vt:variant>
        <vt:lpwstr/>
      </vt:variant>
      <vt:variant>
        <vt:i4>5373954</vt:i4>
      </vt:variant>
      <vt:variant>
        <vt:i4>36</vt:i4>
      </vt:variant>
      <vt:variant>
        <vt:i4>0</vt:i4>
      </vt:variant>
      <vt:variant>
        <vt:i4>5</vt:i4>
      </vt:variant>
      <vt:variant>
        <vt:lpwstr/>
      </vt:variant>
      <vt:variant>
        <vt:lpwstr>Par37</vt:lpwstr>
      </vt:variant>
      <vt:variant>
        <vt:i4>6225944</vt:i4>
      </vt:variant>
      <vt:variant>
        <vt:i4>33</vt:i4>
      </vt:variant>
      <vt:variant>
        <vt:i4>0</vt:i4>
      </vt:variant>
      <vt:variant>
        <vt:i4>5</vt:i4>
      </vt:variant>
      <vt:variant>
        <vt:lpwstr>https://login.consultant.ru/link/?req=doc&amp;base=RLAW417&amp;n=110619&amp;date=17.07.2023&amp;dst=252845&amp;field=134</vt:lpwstr>
      </vt:variant>
      <vt:variant>
        <vt:lpwstr/>
      </vt:variant>
      <vt:variant>
        <vt:i4>7077991</vt:i4>
      </vt:variant>
      <vt:variant>
        <vt:i4>30</vt:i4>
      </vt:variant>
      <vt:variant>
        <vt:i4>0</vt:i4>
      </vt:variant>
      <vt:variant>
        <vt:i4>5</vt:i4>
      </vt:variant>
      <vt:variant>
        <vt:lpwstr>https://login.consultant.ru/link/?req=doc&amp;base=LAW&amp;n=448165&amp;date=17.07.2023</vt:lpwstr>
      </vt:variant>
      <vt:variant>
        <vt:lpwstr/>
      </vt:variant>
      <vt:variant>
        <vt:i4>5767258</vt:i4>
      </vt:variant>
      <vt:variant>
        <vt:i4>27</vt:i4>
      </vt:variant>
      <vt:variant>
        <vt:i4>0</vt:i4>
      </vt:variant>
      <vt:variant>
        <vt:i4>5</vt:i4>
      </vt:variant>
      <vt:variant>
        <vt:lpwstr>https://login.consultant.ru/link/?req=doc&amp;base=LAW&amp;n=432230&amp;date=17.07.2023&amp;dst=103405&amp;field=134</vt:lpwstr>
      </vt:variant>
      <vt:variant>
        <vt:lpwstr/>
      </vt:variant>
      <vt:variant>
        <vt:i4>5636114</vt:i4>
      </vt:variant>
      <vt:variant>
        <vt:i4>24</vt:i4>
      </vt:variant>
      <vt:variant>
        <vt:i4>0</vt:i4>
      </vt:variant>
      <vt:variant>
        <vt:i4>5</vt:i4>
      </vt:variant>
      <vt:variant>
        <vt:lpwstr>https://login.consultant.ru/link/?req=doc&amp;base=RLAW417&amp;n=111757&amp;date=17.07.2023&amp;dst=100004&amp;field=134</vt:lpwstr>
      </vt:variant>
      <vt:variant>
        <vt:lpwstr/>
      </vt:variant>
      <vt:variant>
        <vt:i4>5373980</vt:i4>
      </vt:variant>
      <vt:variant>
        <vt:i4>21</vt:i4>
      </vt:variant>
      <vt:variant>
        <vt:i4>0</vt:i4>
      </vt:variant>
      <vt:variant>
        <vt:i4>5</vt:i4>
      </vt:variant>
      <vt:variant>
        <vt:lpwstr>https://login.consultant.ru/link/?req=doc&amp;base=RLAW417&amp;n=107778&amp;date=17.07.2023&amp;dst=100004&amp;field=134</vt:lpwstr>
      </vt:variant>
      <vt:variant>
        <vt:lpwstr/>
      </vt:variant>
      <vt:variant>
        <vt:i4>5242896</vt:i4>
      </vt:variant>
      <vt:variant>
        <vt:i4>18</vt:i4>
      </vt:variant>
      <vt:variant>
        <vt:i4>0</vt:i4>
      </vt:variant>
      <vt:variant>
        <vt:i4>5</vt:i4>
      </vt:variant>
      <vt:variant>
        <vt:lpwstr>https://login.consultant.ru/link/?req=doc&amp;base=RLAW417&amp;n=106241&amp;date=17.07.2023&amp;dst=100004&amp;field=134</vt:lpwstr>
      </vt:variant>
      <vt:variant>
        <vt:lpwstr/>
      </vt:variant>
      <vt:variant>
        <vt:i4>5701663</vt:i4>
      </vt:variant>
      <vt:variant>
        <vt:i4>15</vt:i4>
      </vt:variant>
      <vt:variant>
        <vt:i4>0</vt:i4>
      </vt:variant>
      <vt:variant>
        <vt:i4>5</vt:i4>
      </vt:variant>
      <vt:variant>
        <vt:lpwstr>https://login.consultant.ru/link/?req=doc&amp;base=RLAW417&amp;n=102975&amp;date=17.07.2023&amp;dst=100004&amp;field=134</vt:lpwstr>
      </vt:variant>
      <vt:variant>
        <vt:lpwstr/>
      </vt:variant>
      <vt:variant>
        <vt:i4>5373981</vt:i4>
      </vt:variant>
      <vt:variant>
        <vt:i4>12</vt:i4>
      </vt:variant>
      <vt:variant>
        <vt:i4>0</vt:i4>
      </vt:variant>
      <vt:variant>
        <vt:i4>5</vt:i4>
      </vt:variant>
      <vt:variant>
        <vt:lpwstr>https://login.consultant.ru/link/?req=doc&amp;base=RLAW417&amp;n=101917&amp;date=17.07.2023&amp;dst=100004&amp;field=134</vt:lpwstr>
      </vt:variant>
      <vt:variant>
        <vt:lpwstr/>
      </vt:variant>
      <vt:variant>
        <vt:i4>5570580</vt:i4>
      </vt:variant>
      <vt:variant>
        <vt:i4>9</vt:i4>
      </vt:variant>
      <vt:variant>
        <vt:i4>0</vt:i4>
      </vt:variant>
      <vt:variant>
        <vt:i4>5</vt:i4>
      </vt:variant>
      <vt:variant>
        <vt:lpwstr>https://login.consultant.ru/link/?req=doc&amp;base=RLAW417&amp;n=101166&amp;date=17.07.2023&amp;dst=100004&amp;field=134</vt:lpwstr>
      </vt:variant>
      <vt:variant>
        <vt:lpwstr/>
      </vt:variant>
      <vt:variant>
        <vt:i4>6357037</vt:i4>
      </vt:variant>
      <vt:variant>
        <vt:i4>6</vt:i4>
      </vt:variant>
      <vt:variant>
        <vt:i4>0</vt:i4>
      </vt:variant>
      <vt:variant>
        <vt:i4>5</vt:i4>
      </vt:variant>
      <vt:variant>
        <vt:lpwstr>https://login.consultant.ru/link/?req=doc&amp;base=RLAW417&amp;n=95004&amp;date=17.07.2023&amp;dst=100004&amp;field=134</vt:lpwstr>
      </vt:variant>
      <vt:variant>
        <vt:lpwstr/>
      </vt:variant>
      <vt:variant>
        <vt:i4>7340153</vt:i4>
      </vt:variant>
      <vt:variant>
        <vt:i4>3</vt:i4>
      </vt:variant>
      <vt:variant>
        <vt:i4>0</vt:i4>
      </vt:variant>
      <vt:variant>
        <vt:i4>5</vt:i4>
      </vt:variant>
      <vt:variant>
        <vt:lpwstr>https://www.consultant.ru/</vt:lpwstr>
      </vt:variant>
      <vt:variant>
        <vt:lpwstr/>
      </vt:variant>
      <vt:variant>
        <vt:i4>7340153</vt:i4>
      </vt:variant>
      <vt:variant>
        <vt:i4>0</vt:i4>
      </vt:variant>
      <vt:variant>
        <vt:i4>0</vt:i4>
      </vt:variant>
      <vt:variant>
        <vt:i4>5</vt:i4>
      </vt:variant>
      <vt:variant>
        <vt:lpwstr>https://www.consultant.ru/</vt:lpwstr>
      </vt:variant>
      <vt:variant>
        <vt:lpwstr/>
      </vt:variant>
      <vt:variant>
        <vt:i4>7340153</vt:i4>
      </vt:variant>
      <vt:variant>
        <vt:i4>3</vt:i4>
      </vt:variant>
      <vt:variant>
        <vt:i4>0</vt:i4>
      </vt:variant>
      <vt:variant>
        <vt:i4>5</vt:i4>
      </vt:variant>
      <vt:variant>
        <vt:lpwstr>https://www.consultant.ru/</vt:lpwstr>
      </vt:variant>
      <vt:variant>
        <vt:lpwstr/>
      </vt:variant>
      <vt:variant>
        <vt:i4>7340153</vt:i4>
      </vt:variant>
      <vt:variant>
        <vt:i4>0</vt:i4>
      </vt:variant>
      <vt:variant>
        <vt:i4>0</vt:i4>
      </vt:variant>
      <vt:variant>
        <vt:i4>5</vt:i4>
      </vt:variant>
      <vt:variant>
        <vt:lpwstr>https://www.consultant.ru/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Курской области от 06.08.2021 N 811-па(ред. от 12.07.2023)"Об утверждении Правил предоставления грантов субъектам малого и среднего предпринимательства, включенным в реестр социальных предпринимателей, и (или) субъектам малого</dc:title>
  <dc:creator>Начальник ОРМП</dc:creator>
  <cp:lastModifiedBy>A</cp:lastModifiedBy>
  <cp:revision>2</cp:revision>
  <dcterms:created xsi:type="dcterms:W3CDTF">2023-09-11T13:20:00Z</dcterms:created>
  <dcterms:modified xsi:type="dcterms:W3CDTF">2023-09-11T13:20:00Z</dcterms:modified>
</cp:coreProperties>
</file>