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58" w:rsidRDefault="00711754" w:rsidP="006D12F8">
      <w:pPr>
        <w:jc w:val="center"/>
      </w:pPr>
      <w:r>
        <w:t>Информация о значениях показателей</w:t>
      </w:r>
    </w:p>
    <w:p w:rsidR="00711754" w:rsidRDefault="00711754" w:rsidP="006D12F8">
      <w:pPr>
        <w:jc w:val="center"/>
      </w:pPr>
      <w:r>
        <w:t>результативности и эффективности за 20</w:t>
      </w:r>
      <w:r w:rsidR="00E35B6D">
        <w:t>2</w:t>
      </w:r>
      <w:r w:rsidR="003428F5">
        <w:t>1</w:t>
      </w:r>
      <w:r>
        <w:t xml:space="preserve"> год</w:t>
      </w:r>
    </w:p>
    <w:p w:rsidR="00711754" w:rsidRDefault="00711754" w:rsidP="006D12F8">
      <w:pPr>
        <w:jc w:val="center"/>
      </w:pPr>
    </w:p>
    <w:p w:rsidR="006D12F8" w:rsidRPr="006D12F8" w:rsidRDefault="006D12F8" w:rsidP="006D12F8">
      <w:pPr>
        <w:jc w:val="center"/>
        <w:rPr>
          <w:u w:val="single"/>
        </w:rPr>
      </w:pPr>
      <w:r w:rsidRPr="006D12F8">
        <w:rPr>
          <w:u w:val="single"/>
        </w:rPr>
        <w:t xml:space="preserve">Комитет промышленности, торговли и предпринимательства </w:t>
      </w:r>
    </w:p>
    <w:p w:rsidR="006D12F8" w:rsidRDefault="006D12F8" w:rsidP="006D12F8">
      <w:pPr>
        <w:jc w:val="center"/>
        <w:rPr>
          <w:u w:val="single"/>
        </w:rPr>
      </w:pPr>
      <w:r w:rsidRPr="006D12F8">
        <w:rPr>
          <w:u w:val="single"/>
        </w:rPr>
        <w:t xml:space="preserve">Курской </w:t>
      </w:r>
      <w:r>
        <w:rPr>
          <w:u w:val="single"/>
        </w:rPr>
        <w:t>области</w:t>
      </w:r>
    </w:p>
    <w:p w:rsidR="006D12F8" w:rsidRDefault="006D12F8" w:rsidP="006D12F8">
      <w:pPr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944"/>
        <w:gridCol w:w="1113"/>
        <w:gridCol w:w="1377"/>
        <w:gridCol w:w="1029"/>
        <w:gridCol w:w="1318"/>
        <w:gridCol w:w="999"/>
        <w:gridCol w:w="1871"/>
      </w:tblGrid>
      <w:tr w:rsidR="00922D5A" w:rsidRPr="00675429" w:rsidTr="00EB6F9E">
        <w:trPr>
          <w:cantSplit/>
          <w:tblHeader/>
        </w:trPr>
        <w:tc>
          <w:tcPr>
            <w:tcW w:w="473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№ п/п</w:t>
            </w:r>
          </w:p>
        </w:tc>
        <w:tc>
          <w:tcPr>
            <w:tcW w:w="1981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3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Целевое значение</w:t>
            </w:r>
          </w:p>
        </w:tc>
        <w:tc>
          <w:tcPr>
            <w:tcW w:w="2262" w:type="dxa"/>
            <w:gridSpan w:val="2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964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Балльная оценка</w:t>
            </w:r>
          </w:p>
        </w:tc>
        <w:tc>
          <w:tcPr>
            <w:tcW w:w="2000" w:type="dxa"/>
            <w:vMerge w:val="restart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Справочная информация</w:t>
            </w:r>
          </w:p>
        </w:tc>
      </w:tr>
      <w:tr w:rsidR="0084258F" w:rsidRPr="00675429" w:rsidTr="00EB6F9E">
        <w:trPr>
          <w:cantSplit/>
          <w:tblHeader/>
        </w:trPr>
        <w:tc>
          <w:tcPr>
            <w:tcW w:w="473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269" w:type="dxa"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964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B79B9" w:rsidRPr="00675429" w:rsidRDefault="006B79B9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6B79B9" w:rsidRPr="00675429" w:rsidTr="004F640B">
        <w:trPr>
          <w:cantSplit/>
        </w:trPr>
        <w:tc>
          <w:tcPr>
            <w:tcW w:w="10137" w:type="dxa"/>
            <w:gridSpan w:val="8"/>
          </w:tcPr>
          <w:p w:rsidR="00AC512C" w:rsidRPr="00675429" w:rsidRDefault="00AC512C" w:rsidP="00AC512C">
            <w:pPr>
              <w:jc w:val="center"/>
              <w:rPr>
                <w:b/>
                <w:sz w:val="20"/>
                <w:szCs w:val="20"/>
              </w:rPr>
            </w:pPr>
            <w:r w:rsidRPr="00675429">
              <w:rPr>
                <w:b/>
                <w:sz w:val="20"/>
                <w:szCs w:val="20"/>
              </w:rPr>
              <w:t xml:space="preserve">Региональный государственный контроль (надзор) в области розничной продажи </w:t>
            </w:r>
          </w:p>
          <w:p w:rsidR="006B79B9" w:rsidRPr="00675429" w:rsidRDefault="00AC512C" w:rsidP="00AC512C">
            <w:pPr>
              <w:jc w:val="center"/>
              <w:rPr>
                <w:sz w:val="20"/>
                <w:szCs w:val="20"/>
              </w:rPr>
            </w:pPr>
            <w:r w:rsidRPr="00675429">
              <w:rPr>
                <w:b/>
                <w:sz w:val="20"/>
                <w:szCs w:val="20"/>
              </w:rPr>
              <w:t>алкогольной и спиртосодержащей продукции</w:t>
            </w:r>
          </w:p>
        </w:tc>
      </w:tr>
      <w:tr w:rsidR="00AC512C" w:rsidRPr="00675429" w:rsidTr="004F640B">
        <w:trPr>
          <w:cantSplit/>
        </w:trPr>
        <w:tc>
          <w:tcPr>
            <w:tcW w:w="10137" w:type="dxa"/>
            <w:gridSpan w:val="8"/>
          </w:tcPr>
          <w:p w:rsidR="00AC512C" w:rsidRPr="00675429" w:rsidRDefault="00AC512C" w:rsidP="006D12F8">
            <w:pPr>
              <w:jc w:val="center"/>
              <w:rPr>
                <w:sz w:val="20"/>
                <w:szCs w:val="20"/>
              </w:rPr>
            </w:pPr>
            <w:r w:rsidRPr="00675429">
              <w:rPr>
                <w:sz w:val="20"/>
                <w:szCs w:val="20"/>
              </w:rPr>
              <w:t>Ключевые показатели (показатели группы «А»</w:t>
            </w:r>
            <w:r w:rsidR="00E04B73" w:rsidRPr="00675429">
              <w:rPr>
                <w:sz w:val="20"/>
                <w:szCs w:val="20"/>
              </w:rPr>
              <w:t>)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А.1. Удельный вес погибших в результате отравления алкогольной продукцией, на 100 тыс. человек</w:t>
            </w:r>
          </w:p>
        </w:tc>
        <w:tc>
          <w:tcPr>
            <w:tcW w:w="10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E04B73" w:rsidRPr="00582E5C" w:rsidRDefault="00E04B73" w:rsidP="00A50D40">
            <w:pPr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более 95% от предыдущего периода</w:t>
            </w:r>
          </w:p>
        </w:tc>
        <w:tc>
          <w:tcPr>
            <w:tcW w:w="993" w:type="dxa"/>
          </w:tcPr>
          <w:p w:rsidR="00E04B73" w:rsidRPr="00582E5C" w:rsidRDefault="003428F5" w:rsidP="00A50D40">
            <w:pPr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12,4</w:t>
            </w:r>
          </w:p>
        </w:tc>
        <w:tc>
          <w:tcPr>
            <w:tcW w:w="1269" w:type="dxa"/>
          </w:tcPr>
          <w:p w:rsidR="00E04B73" w:rsidRPr="00582E5C" w:rsidRDefault="003428F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</w:p>
        </w:tc>
        <w:tc>
          <w:tcPr>
            <w:tcW w:w="964" w:type="dxa"/>
          </w:tcPr>
          <w:p w:rsidR="00E04B73" w:rsidRPr="00582E5C" w:rsidRDefault="00E35B6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E04B73" w:rsidRPr="00582E5C" w:rsidRDefault="003428F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Увеличение значения показателя обусловлено увеличением общей смертности в регионе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</w:t>
            </w:r>
          </w:p>
        </w:tc>
        <w:tc>
          <w:tcPr>
            <w:tcW w:w="1981" w:type="dxa"/>
          </w:tcPr>
          <w:p w:rsidR="00E04B73" w:rsidRPr="00582E5C" w:rsidRDefault="00E04B73" w:rsidP="00E04B73">
            <w:pPr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А.3.1. Доля соблюдения подконтрольными субъектами общих требований, установленных действующим законодательством</w:t>
            </w:r>
          </w:p>
        </w:tc>
        <w:tc>
          <w:tcPr>
            <w:tcW w:w="10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E04B73" w:rsidRPr="00582E5C" w:rsidRDefault="00B7576D" w:rsidP="00A50D40">
            <w:pPr>
              <w:jc w:val="both"/>
              <w:rPr>
                <w:sz w:val="20"/>
                <w:szCs w:val="20"/>
              </w:rPr>
            </w:pPr>
            <w:bookmarkStart w:id="0" w:name="_GoBack"/>
            <w:r w:rsidRPr="00582E5C">
              <w:rPr>
                <w:sz w:val="20"/>
                <w:szCs w:val="20"/>
              </w:rPr>
              <w:t xml:space="preserve">Более 90 </w:t>
            </w:r>
            <w:bookmarkEnd w:id="0"/>
          </w:p>
        </w:tc>
        <w:tc>
          <w:tcPr>
            <w:tcW w:w="993" w:type="dxa"/>
          </w:tcPr>
          <w:p w:rsidR="00E04B73" w:rsidRPr="00582E5C" w:rsidRDefault="00E04B73" w:rsidP="003B1131">
            <w:pPr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  <w:r w:rsidR="003B1131" w:rsidRPr="00582E5C">
              <w:rPr>
                <w:sz w:val="20"/>
                <w:szCs w:val="20"/>
              </w:rPr>
              <w:t>7,5</w:t>
            </w:r>
            <w:r w:rsidRPr="00582E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E04B73" w:rsidRPr="00582E5C" w:rsidRDefault="008128F5" w:rsidP="003B1131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  <w:r w:rsidR="003B1131" w:rsidRPr="00582E5C">
              <w:rPr>
                <w:sz w:val="20"/>
                <w:szCs w:val="20"/>
              </w:rPr>
              <w:t>4</w:t>
            </w:r>
            <w:r w:rsidRPr="00582E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:rsidR="00E04B73" w:rsidRPr="00582E5C" w:rsidRDefault="008128F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1981" w:type="dxa"/>
          </w:tcPr>
          <w:p w:rsidR="00E04B73" w:rsidRPr="00582E5C" w:rsidRDefault="00E04B73" w:rsidP="00E04B73">
            <w:pPr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А.3.2. Доля обращений (жалоб) юридических лиц о нарушениях, допущенных при осуществлении государственного контроля (надзора) за розничной продажей алкогольной продукции, признанных обоснованными</w:t>
            </w:r>
          </w:p>
        </w:tc>
        <w:tc>
          <w:tcPr>
            <w:tcW w:w="1073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E04B73" w:rsidRPr="00582E5C" w:rsidRDefault="00E04B73" w:rsidP="00A50D40">
            <w:pPr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</w:tcPr>
          <w:p w:rsidR="00E04B73" w:rsidRPr="00582E5C" w:rsidRDefault="00E04B73" w:rsidP="00A50D40">
            <w:pPr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69" w:type="dxa"/>
          </w:tcPr>
          <w:p w:rsidR="00E04B73" w:rsidRPr="00582E5C" w:rsidRDefault="001E0C6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964" w:type="dxa"/>
          </w:tcPr>
          <w:p w:rsidR="00E04B73" w:rsidRPr="00582E5C" w:rsidRDefault="008128F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4F640B">
        <w:trPr>
          <w:cantSplit/>
        </w:trPr>
        <w:tc>
          <w:tcPr>
            <w:tcW w:w="10137" w:type="dxa"/>
            <w:gridSpan w:val="8"/>
          </w:tcPr>
          <w:p w:rsidR="00E04B73" w:rsidRPr="00582E5C" w:rsidRDefault="00E04B7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Индикативные показатели (показатели группы «Б»</w:t>
            </w:r>
            <w:r w:rsidR="000D3B03" w:rsidRPr="00582E5C">
              <w:rPr>
                <w:sz w:val="20"/>
                <w:szCs w:val="20"/>
              </w:rPr>
              <w:t>, «В»</w:t>
            </w:r>
            <w:r w:rsidRPr="00582E5C">
              <w:rPr>
                <w:sz w:val="20"/>
                <w:szCs w:val="20"/>
              </w:rPr>
              <w:t>)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AC512C" w:rsidRPr="00582E5C" w:rsidRDefault="003A39E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</w:t>
            </w:r>
          </w:p>
        </w:tc>
        <w:tc>
          <w:tcPr>
            <w:tcW w:w="1981" w:type="dxa"/>
          </w:tcPr>
          <w:p w:rsidR="00AC512C" w:rsidRPr="00582E5C" w:rsidRDefault="003A39E3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Б.1. Уровень административной нагрузки на подконтрольные субъекты при проведении контроля (надзора) по сравнению с предыдущим периодом</w:t>
            </w:r>
          </w:p>
        </w:tc>
        <w:tc>
          <w:tcPr>
            <w:tcW w:w="1073" w:type="dxa"/>
          </w:tcPr>
          <w:p w:rsidR="00AC512C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AC512C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AC512C" w:rsidRPr="00582E5C" w:rsidRDefault="008A51B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45</w:t>
            </w:r>
          </w:p>
        </w:tc>
        <w:tc>
          <w:tcPr>
            <w:tcW w:w="1269" w:type="dxa"/>
          </w:tcPr>
          <w:p w:rsidR="00AC512C" w:rsidRPr="00582E5C" w:rsidRDefault="008A51B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AC512C" w:rsidRPr="00582E5C" w:rsidRDefault="000028CB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AC512C" w:rsidRPr="00582E5C" w:rsidRDefault="00AC512C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AC512C" w:rsidRPr="00582E5C" w:rsidRDefault="00C41D6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:rsidR="00AC512C" w:rsidRPr="00582E5C" w:rsidRDefault="000E2B5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В.1.1. Удельный вес подконтрольных субъектов</w:t>
            </w:r>
          </w:p>
        </w:tc>
        <w:tc>
          <w:tcPr>
            <w:tcW w:w="1073" w:type="dxa"/>
          </w:tcPr>
          <w:p w:rsidR="00AC512C" w:rsidRPr="00582E5C" w:rsidRDefault="00B117E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AC512C" w:rsidRPr="00582E5C" w:rsidRDefault="00B117E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AC512C" w:rsidRPr="00582E5C" w:rsidRDefault="008A51B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106</w:t>
            </w:r>
          </w:p>
        </w:tc>
        <w:tc>
          <w:tcPr>
            <w:tcW w:w="1269" w:type="dxa"/>
          </w:tcPr>
          <w:p w:rsidR="00AC512C" w:rsidRPr="00582E5C" w:rsidRDefault="008A51B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93</w:t>
            </w:r>
          </w:p>
        </w:tc>
        <w:tc>
          <w:tcPr>
            <w:tcW w:w="964" w:type="dxa"/>
          </w:tcPr>
          <w:p w:rsidR="00AC512C" w:rsidRPr="00582E5C" w:rsidRDefault="00E0133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AC512C" w:rsidRPr="00582E5C" w:rsidRDefault="00AC512C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C41D69" w:rsidRPr="00582E5C" w:rsidRDefault="000E2B5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1" w:type="dxa"/>
          </w:tcPr>
          <w:p w:rsidR="00C41D6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В.1.2. Количество проведенных мероприятий по контролю (надзору)</w:t>
            </w:r>
          </w:p>
        </w:tc>
        <w:tc>
          <w:tcPr>
            <w:tcW w:w="1073" w:type="dxa"/>
          </w:tcPr>
          <w:p w:rsidR="00C41D6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C41D6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C41D69" w:rsidRPr="00582E5C" w:rsidRDefault="00086ED7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58</w:t>
            </w:r>
          </w:p>
        </w:tc>
        <w:tc>
          <w:tcPr>
            <w:tcW w:w="1269" w:type="dxa"/>
          </w:tcPr>
          <w:p w:rsidR="00C41D69" w:rsidRPr="00582E5C" w:rsidRDefault="00086ED7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65</w:t>
            </w:r>
          </w:p>
        </w:tc>
        <w:tc>
          <w:tcPr>
            <w:tcW w:w="964" w:type="dxa"/>
          </w:tcPr>
          <w:p w:rsidR="00C41D69" w:rsidRPr="00582E5C" w:rsidRDefault="007E2E5E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C41D69" w:rsidRPr="00582E5C" w:rsidRDefault="00A86A8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Уменьшение значения показателя указывает на повышение эффективности контрольно-надзорной деятельности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374D8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7</w:t>
            </w:r>
          </w:p>
        </w:tc>
        <w:tc>
          <w:tcPr>
            <w:tcW w:w="1981" w:type="dxa"/>
          </w:tcPr>
          <w:p w:rsidR="00374D89" w:rsidRPr="00582E5C" w:rsidRDefault="00374D89" w:rsidP="00374D8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В.1.3. Общая сумма уплаченных (взысканных)</w:t>
            </w:r>
          </w:p>
          <w:p w:rsidR="00374D89" w:rsidRPr="00582E5C" w:rsidRDefault="00374D89" w:rsidP="00374D8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административных штрафов</w:t>
            </w:r>
          </w:p>
        </w:tc>
        <w:tc>
          <w:tcPr>
            <w:tcW w:w="1073" w:type="dxa"/>
          </w:tcPr>
          <w:p w:rsidR="00374D89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т</w:t>
            </w:r>
            <w:r w:rsidR="00374D89" w:rsidRPr="00582E5C">
              <w:rPr>
                <w:sz w:val="20"/>
                <w:szCs w:val="20"/>
              </w:rPr>
              <w:t>ыс. рублей</w:t>
            </w:r>
          </w:p>
        </w:tc>
        <w:tc>
          <w:tcPr>
            <w:tcW w:w="1384" w:type="dxa"/>
          </w:tcPr>
          <w:p w:rsidR="00374D8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374D89" w:rsidRPr="00582E5C" w:rsidRDefault="005E6D47" w:rsidP="006D12F8">
            <w:pPr>
              <w:jc w:val="center"/>
              <w:rPr>
                <w:sz w:val="20"/>
                <w:szCs w:val="20"/>
                <w:lang w:val="en-US"/>
              </w:rPr>
            </w:pPr>
            <w:r w:rsidRPr="00582E5C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1269" w:type="dxa"/>
          </w:tcPr>
          <w:p w:rsidR="00374D89" w:rsidRPr="00582E5C" w:rsidRDefault="005E6D47" w:rsidP="006D12F8">
            <w:pPr>
              <w:jc w:val="center"/>
              <w:rPr>
                <w:sz w:val="20"/>
                <w:szCs w:val="20"/>
                <w:lang w:val="en-US"/>
              </w:rPr>
            </w:pPr>
            <w:r w:rsidRPr="00582E5C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964" w:type="dxa"/>
          </w:tcPr>
          <w:p w:rsidR="00374D89" w:rsidRPr="00582E5C" w:rsidRDefault="00E0133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374D89" w:rsidRPr="00582E5C" w:rsidRDefault="00287A26" w:rsidP="005E6D47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Увеличение значения показателя обусловлено оплатой в 2021 году штрафов, в том числе по делам, материалы по которым в 2018-2019 г.г. были переданы  в суд для привлечения к ответственности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374D89" w:rsidRPr="00582E5C" w:rsidRDefault="00374D8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8</w:t>
            </w:r>
          </w:p>
        </w:tc>
        <w:tc>
          <w:tcPr>
            <w:tcW w:w="1981" w:type="dxa"/>
          </w:tcPr>
          <w:p w:rsidR="00374D89" w:rsidRPr="00582E5C" w:rsidRDefault="00DA0DA2" w:rsidP="00DA0DA2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В.2.1. Доля субъектов, допустивших нарушения в подконтрольной сфере</w:t>
            </w:r>
          </w:p>
        </w:tc>
        <w:tc>
          <w:tcPr>
            <w:tcW w:w="1073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374D89" w:rsidRPr="00582E5C" w:rsidRDefault="008E051B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57</w:t>
            </w:r>
          </w:p>
        </w:tc>
        <w:tc>
          <w:tcPr>
            <w:tcW w:w="1269" w:type="dxa"/>
          </w:tcPr>
          <w:p w:rsidR="00374D89" w:rsidRPr="00582E5C" w:rsidRDefault="00607B4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91</w:t>
            </w:r>
          </w:p>
        </w:tc>
        <w:tc>
          <w:tcPr>
            <w:tcW w:w="964" w:type="dxa"/>
          </w:tcPr>
          <w:p w:rsidR="00374D89" w:rsidRPr="00582E5C" w:rsidRDefault="008E051B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374D89" w:rsidRPr="00582E5C" w:rsidRDefault="00374D89" w:rsidP="006132EB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</w:p>
        </w:tc>
        <w:tc>
          <w:tcPr>
            <w:tcW w:w="1981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В.2.2. Доля субъектов, допустивших повторные нарушения в подконтрольной сфере</w:t>
            </w:r>
          </w:p>
        </w:tc>
        <w:tc>
          <w:tcPr>
            <w:tcW w:w="1073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374D89" w:rsidRPr="00582E5C" w:rsidRDefault="00E71E2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374D89" w:rsidRPr="00582E5C" w:rsidRDefault="00607B4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374D89" w:rsidRPr="00582E5C" w:rsidRDefault="004B282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374D89" w:rsidRPr="00582E5C" w:rsidRDefault="00374D89" w:rsidP="006132EB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</w:t>
            </w:r>
          </w:p>
        </w:tc>
        <w:tc>
          <w:tcPr>
            <w:tcW w:w="1981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В.2.3. Уровень восприятия бизнесом контрольно-надзорной деятельности</w:t>
            </w:r>
          </w:p>
        </w:tc>
        <w:tc>
          <w:tcPr>
            <w:tcW w:w="1073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374D89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76422C" w:rsidRPr="00582E5C" w:rsidRDefault="00607B4A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100</w:t>
            </w:r>
          </w:p>
        </w:tc>
        <w:tc>
          <w:tcPr>
            <w:tcW w:w="1269" w:type="dxa"/>
          </w:tcPr>
          <w:p w:rsidR="0076422C" w:rsidRPr="00582E5C" w:rsidRDefault="00607B4A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:rsidR="0076422C" w:rsidRPr="00582E5C" w:rsidRDefault="00FD429B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374D89" w:rsidRPr="00582E5C" w:rsidRDefault="00374D89" w:rsidP="0076422C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11</w:t>
            </w:r>
          </w:p>
        </w:tc>
        <w:tc>
          <w:tcPr>
            <w:tcW w:w="1981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В.2.4. Отношение суммы взысканных (уплаченных) административных штрафов к общей сумме наложенных административных штрафов</w:t>
            </w:r>
          </w:p>
        </w:tc>
        <w:tc>
          <w:tcPr>
            <w:tcW w:w="1073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7E2E5E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DA0DA2" w:rsidRPr="00582E5C" w:rsidRDefault="007E2E5E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109,5</w:t>
            </w:r>
          </w:p>
        </w:tc>
        <w:tc>
          <w:tcPr>
            <w:tcW w:w="964" w:type="dxa"/>
          </w:tcPr>
          <w:p w:rsidR="00DA0DA2" w:rsidRPr="00582E5C" w:rsidRDefault="00607B4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287A26" w:rsidP="002F494D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Увеличение значения показателя обусловлено оплатой в 2021 году штрафов, в том числе  по делам, материалы по которым в 2018-2019 г.г. были переданы  в суд для привлечения к ответственности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В.3.1.1. Общее количество проверок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9548A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FB4E53" w:rsidP="008E051B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Ввиду действующего моратория на проведение проверок в отношении субъектов МСП плановые проверки хозяйствующих субъектов, осуществляющих розничную продажу алкогольной продукции</w:t>
            </w:r>
            <w:r w:rsidR="008C29C8" w:rsidRPr="00582E5C">
              <w:rPr>
                <w:sz w:val="20"/>
                <w:szCs w:val="20"/>
              </w:rPr>
              <w:t>,</w:t>
            </w:r>
            <w:r w:rsidRPr="00582E5C">
              <w:rPr>
                <w:sz w:val="20"/>
                <w:szCs w:val="20"/>
              </w:rPr>
              <w:t xml:space="preserve"> в 2018-20</w:t>
            </w:r>
            <w:r w:rsidR="00607B4A" w:rsidRPr="00582E5C">
              <w:rPr>
                <w:sz w:val="20"/>
                <w:szCs w:val="20"/>
              </w:rPr>
              <w:t>2</w:t>
            </w:r>
            <w:r w:rsidR="008E051B" w:rsidRPr="00582E5C">
              <w:rPr>
                <w:sz w:val="20"/>
                <w:szCs w:val="20"/>
              </w:rPr>
              <w:t>1</w:t>
            </w:r>
            <w:r w:rsidRPr="00582E5C">
              <w:rPr>
                <w:sz w:val="20"/>
                <w:szCs w:val="20"/>
              </w:rPr>
              <w:t xml:space="preserve"> г.г. не проводились</w:t>
            </w:r>
            <w:r w:rsidR="008C29C8" w:rsidRPr="00582E5C">
              <w:rPr>
                <w:sz w:val="20"/>
                <w:szCs w:val="20"/>
              </w:rPr>
              <w:t>. Оснований для проведения внеплановых проверок не имелось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13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В.3.1.2. Количество плановых проверок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8C29C8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9548A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14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В.3.1.3. Количество внеплановых проверок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9548A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15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В.3.1.4.Количество субъектов, в отношении которых были проведены проверки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9548A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16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В.3.1.5. Количество проверок, результаты которых были признаны недействительными (в том числе по решению суда и по предписанию органов прокуратуры)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9548A9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17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В.3.1.6. Количество случаев приостановления действия лицензий за нарушение лицензионных требований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1C2BED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2BED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1" w:type="dxa"/>
          </w:tcPr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В.3.1.7. Доля проверок, которые не удалось провести в связи с отсутствием руководителя организации, иного уполномоченного лица, в</w:t>
            </w:r>
          </w:p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связи с изменением</w:t>
            </w:r>
          </w:p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статуса проверяемого лица, в связи</w:t>
            </w:r>
          </w:p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со сменой собственника производственного объекта,</w:t>
            </w:r>
          </w:p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 связи с прекращением осуществления проверяемой</w:t>
            </w:r>
          </w:p>
          <w:p w:rsidR="001C2BED" w:rsidRPr="00582E5C" w:rsidRDefault="001C2BE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сферы деятельности</w:t>
            </w:r>
          </w:p>
        </w:tc>
        <w:tc>
          <w:tcPr>
            <w:tcW w:w="1073" w:type="dxa"/>
          </w:tcPr>
          <w:p w:rsidR="001C2BED" w:rsidRPr="00582E5C" w:rsidRDefault="001C2BE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2BED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2BED" w:rsidRPr="00582E5C" w:rsidRDefault="009548A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1C2BED" w:rsidRPr="00582E5C" w:rsidRDefault="009548A9" w:rsidP="007E2E5E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Ввиду действующего моратория на проведение проверок в отношении субъектов МСП плановые проверки хозяйствующих субъектов, осуществляющих розничную продажу алкогольной продукции, в 2018-20</w:t>
            </w:r>
            <w:r w:rsidR="00564928" w:rsidRPr="00582E5C">
              <w:rPr>
                <w:sz w:val="20"/>
                <w:szCs w:val="20"/>
              </w:rPr>
              <w:t>2</w:t>
            </w:r>
            <w:r w:rsidR="007E2E5E" w:rsidRPr="00582E5C">
              <w:rPr>
                <w:sz w:val="20"/>
                <w:szCs w:val="20"/>
              </w:rPr>
              <w:t>1</w:t>
            </w:r>
            <w:r w:rsidRPr="00582E5C">
              <w:rPr>
                <w:sz w:val="20"/>
                <w:szCs w:val="20"/>
              </w:rPr>
              <w:t xml:space="preserve"> г.г. не проводились. Оснований для проведения внеплановых проверок не имелось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19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В.3.2.1. Количество протоколов об административных правонарушениях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33</w:t>
            </w:r>
          </w:p>
        </w:tc>
        <w:tc>
          <w:tcPr>
            <w:tcW w:w="1269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62</w:t>
            </w:r>
          </w:p>
        </w:tc>
        <w:tc>
          <w:tcPr>
            <w:tcW w:w="964" w:type="dxa"/>
          </w:tcPr>
          <w:p w:rsidR="00DA0DA2" w:rsidRPr="00582E5C" w:rsidRDefault="00A249C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A249C5" w:rsidP="00A249C5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Уменьшение значения показателя свидетельствует об эффективности результатов проводимых контрольно-надзорных мероприятий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20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В.3.2.2. Количество постановлений о прекращении производства по делу об административном правонарушений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25</w:t>
            </w:r>
          </w:p>
        </w:tc>
        <w:tc>
          <w:tcPr>
            <w:tcW w:w="1269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DA0DA2" w:rsidRPr="00582E5C" w:rsidRDefault="00564928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21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В.3.2.3. Количество постановлений о назначении административных наказаний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33</w:t>
            </w:r>
          </w:p>
        </w:tc>
        <w:tc>
          <w:tcPr>
            <w:tcW w:w="1269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58</w:t>
            </w:r>
          </w:p>
        </w:tc>
        <w:tc>
          <w:tcPr>
            <w:tcW w:w="964" w:type="dxa"/>
          </w:tcPr>
          <w:p w:rsidR="00DA0DA2" w:rsidRPr="00582E5C" w:rsidRDefault="00A16DD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22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В.3.2.4. 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791BE4" w:rsidP="0056492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</w:tcPr>
          <w:p w:rsidR="00DA0DA2" w:rsidRPr="00582E5C" w:rsidRDefault="00791BE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:rsidR="00DA0DA2" w:rsidRPr="00582E5C" w:rsidRDefault="006E614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6E614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Значение показателя уменьшается в связи с уменьшением общего количества правонарушений, что характеризует повышение эффективности проводимых профилактических мероприятий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В.3.2.5. Сумма наложенных штрафов по результатам рассмотрения дел об административных правонарушениях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тыс. рублей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E85FE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100</w:t>
            </w:r>
          </w:p>
        </w:tc>
        <w:tc>
          <w:tcPr>
            <w:tcW w:w="1269" w:type="dxa"/>
          </w:tcPr>
          <w:p w:rsidR="00DA0DA2" w:rsidRPr="00582E5C" w:rsidRDefault="00E85FE9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315</w:t>
            </w:r>
          </w:p>
        </w:tc>
        <w:tc>
          <w:tcPr>
            <w:tcW w:w="964" w:type="dxa"/>
          </w:tcPr>
          <w:p w:rsidR="00DA0DA2" w:rsidRPr="00582E5C" w:rsidRDefault="00E0133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DA0DA2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24</w:t>
            </w:r>
          </w:p>
        </w:tc>
        <w:tc>
          <w:tcPr>
            <w:tcW w:w="1981" w:type="dxa"/>
          </w:tcPr>
          <w:p w:rsidR="00DA0DA2" w:rsidRPr="00582E5C" w:rsidRDefault="00DA0DA2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В.3.2.6. Сумма уплаченных административных штрафов</w:t>
            </w:r>
          </w:p>
        </w:tc>
        <w:tc>
          <w:tcPr>
            <w:tcW w:w="1073" w:type="dxa"/>
          </w:tcPr>
          <w:p w:rsidR="00DA0DA2" w:rsidRPr="00582E5C" w:rsidRDefault="001C2BE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тыс. рублей</w:t>
            </w:r>
          </w:p>
        </w:tc>
        <w:tc>
          <w:tcPr>
            <w:tcW w:w="1384" w:type="dxa"/>
          </w:tcPr>
          <w:p w:rsidR="00DA0DA2" w:rsidRPr="00582E5C" w:rsidRDefault="00694D8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DA0DA2" w:rsidRPr="00582E5C" w:rsidRDefault="00287A2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DA0DA2" w:rsidRPr="00582E5C" w:rsidRDefault="00287A2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345</w:t>
            </w:r>
          </w:p>
        </w:tc>
        <w:tc>
          <w:tcPr>
            <w:tcW w:w="964" w:type="dxa"/>
          </w:tcPr>
          <w:p w:rsidR="00DA0DA2" w:rsidRPr="00582E5C" w:rsidRDefault="002F494D" w:rsidP="00D210BE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DA0DA2" w:rsidRPr="00582E5C" w:rsidRDefault="00287A26" w:rsidP="00287A26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Увеличение значения показателя обусловлено оплатой в 2021 году штрафов, в том числе  по делам, материалы по которым в 2018-2019 г.г. были переданы  в суд для привлечения к ответственности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67596A" w:rsidRPr="00582E5C" w:rsidRDefault="0067596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25</w:t>
            </w:r>
          </w:p>
        </w:tc>
        <w:tc>
          <w:tcPr>
            <w:tcW w:w="1981" w:type="dxa"/>
          </w:tcPr>
          <w:p w:rsidR="0067596A" w:rsidRPr="00582E5C" w:rsidRDefault="0067596A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В.3.3.1. Количество проведенных контрольных мероприятий без взаимодействия с юридическими лицами</w:t>
            </w:r>
          </w:p>
        </w:tc>
        <w:tc>
          <w:tcPr>
            <w:tcW w:w="1073" w:type="dxa"/>
          </w:tcPr>
          <w:p w:rsidR="0067596A" w:rsidRPr="00582E5C" w:rsidRDefault="0067596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67596A" w:rsidRPr="00582E5C" w:rsidRDefault="0067596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67596A" w:rsidRPr="00582E5C" w:rsidRDefault="00596994" w:rsidP="002632B7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67596A" w:rsidRPr="00582E5C" w:rsidRDefault="007B3978" w:rsidP="002632B7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67596A" w:rsidRPr="00582E5C" w:rsidRDefault="007B3978" w:rsidP="002632B7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67596A" w:rsidRPr="00582E5C" w:rsidRDefault="0067596A" w:rsidP="00E85771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E85771" w:rsidRPr="00582E5C" w:rsidRDefault="00E8577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26</w:t>
            </w:r>
          </w:p>
        </w:tc>
        <w:tc>
          <w:tcPr>
            <w:tcW w:w="1981" w:type="dxa"/>
          </w:tcPr>
          <w:p w:rsidR="00E85771" w:rsidRPr="00582E5C" w:rsidRDefault="00E85771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В.3.3.2. Количество выявленных нарушений в результате контрольных мероприятий без взаимодействия с юридическими лицами</w:t>
            </w:r>
          </w:p>
        </w:tc>
        <w:tc>
          <w:tcPr>
            <w:tcW w:w="1073" w:type="dxa"/>
          </w:tcPr>
          <w:p w:rsidR="00E85771" w:rsidRPr="00582E5C" w:rsidRDefault="00E8577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E85771" w:rsidRPr="00582E5C" w:rsidRDefault="00E8577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E85771" w:rsidRPr="00582E5C" w:rsidRDefault="007B3978" w:rsidP="00E85771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29</w:t>
            </w:r>
          </w:p>
        </w:tc>
        <w:tc>
          <w:tcPr>
            <w:tcW w:w="1269" w:type="dxa"/>
          </w:tcPr>
          <w:p w:rsidR="00E85771" w:rsidRPr="00582E5C" w:rsidRDefault="007B3978" w:rsidP="00E85771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22</w:t>
            </w:r>
          </w:p>
        </w:tc>
        <w:tc>
          <w:tcPr>
            <w:tcW w:w="964" w:type="dxa"/>
          </w:tcPr>
          <w:p w:rsidR="00E85771" w:rsidRPr="00582E5C" w:rsidRDefault="00DC31F3" w:rsidP="00E85771">
            <w:pPr>
              <w:jc w:val="center"/>
              <w:rPr>
                <w:sz w:val="20"/>
                <w:szCs w:val="20"/>
                <w:lang w:val="en-US"/>
              </w:rPr>
            </w:pPr>
            <w:r w:rsidRPr="00582E5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000" w:type="dxa"/>
          </w:tcPr>
          <w:p w:rsidR="00E85771" w:rsidRPr="00582E5C" w:rsidRDefault="00E85771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27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В.3.4.1. Количество рассмотренных заявлений о предоставлении, продлении, переоформлении лицензии на розничную продажу алкогольной продукции и розничную продажу алкогольной продукции при оказании услуг общественного питания (далее – лицензии)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75052C" w:rsidP="007505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230</w:t>
            </w:r>
          </w:p>
        </w:tc>
        <w:tc>
          <w:tcPr>
            <w:tcW w:w="1269" w:type="dxa"/>
          </w:tcPr>
          <w:p w:rsidR="001C157D" w:rsidRPr="00582E5C" w:rsidRDefault="0075052C" w:rsidP="002F494D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143</w:t>
            </w:r>
          </w:p>
        </w:tc>
        <w:tc>
          <w:tcPr>
            <w:tcW w:w="964" w:type="dxa"/>
          </w:tcPr>
          <w:p w:rsidR="001C157D" w:rsidRPr="00582E5C" w:rsidRDefault="0001479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84258F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В.3.4.2. Количество рассмотренных заявлений о предоставлении, продлении, переоформлении лицензии, по которым приняты решения об отказе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1C157D" w:rsidRPr="00582E5C" w:rsidRDefault="001C157D" w:rsidP="00BC59F2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29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В.3.4.3. Количество проведенных выездных проверок соискателей лицензий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23</w:t>
            </w:r>
          </w:p>
        </w:tc>
        <w:tc>
          <w:tcPr>
            <w:tcW w:w="1269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41</w:t>
            </w:r>
          </w:p>
        </w:tc>
        <w:tc>
          <w:tcPr>
            <w:tcW w:w="964" w:type="dxa"/>
          </w:tcPr>
          <w:p w:rsidR="001C157D" w:rsidRPr="00582E5C" w:rsidRDefault="00BC59F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30</w:t>
            </w:r>
          </w:p>
        </w:tc>
        <w:tc>
          <w:tcPr>
            <w:tcW w:w="1981" w:type="dxa"/>
          </w:tcPr>
          <w:p w:rsidR="001C157D" w:rsidRPr="00582E5C" w:rsidRDefault="001C157D" w:rsidP="00B00FED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В.3.4.4. Количество проведенных выездных проверок соискателей лицензий, по результатам которых в отношении соискателей лицензии выявлено несоответствие требованиям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F0545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157D" w:rsidRPr="00582E5C" w:rsidRDefault="00BC59F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31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В.3.4.5. Количество рассмотренных заявлений о продлении срока действия лицензии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95</w:t>
            </w:r>
          </w:p>
        </w:tc>
        <w:tc>
          <w:tcPr>
            <w:tcW w:w="1269" w:type="dxa"/>
          </w:tcPr>
          <w:p w:rsidR="001C157D" w:rsidRPr="00582E5C" w:rsidRDefault="0009139C" w:rsidP="00F05456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32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В.3.4.6. Количество рассмотренных заявлений о переоформлении лицензии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105</w:t>
            </w:r>
          </w:p>
        </w:tc>
        <w:tc>
          <w:tcPr>
            <w:tcW w:w="1269" w:type="dxa"/>
          </w:tcPr>
          <w:p w:rsidR="001C157D" w:rsidRPr="00582E5C" w:rsidRDefault="0009139C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82</w:t>
            </w:r>
          </w:p>
        </w:tc>
        <w:tc>
          <w:tcPr>
            <w:tcW w:w="964" w:type="dxa"/>
          </w:tcPr>
          <w:p w:rsidR="001C157D" w:rsidRPr="00582E5C" w:rsidRDefault="0035156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33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В.3.4.7. Количество лицензий,</w:t>
            </w:r>
          </w:p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по которым принято решение о прекращении действия лицензии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9C6C3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</w:p>
        </w:tc>
        <w:tc>
          <w:tcPr>
            <w:tcW w:w="1269" w:type="dxa"/>
          </w:tcPr>
          <w:p w:rsidR="001C157D" w:rsidRPr="00582E5C" w:rsidRDefault="009C6C3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1C157D" w:rsidRPr="00582E5C" w:rsidRDefault="009C6C32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34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В.3.4.8. Количество решений об отказе в предоставлении, продлении срока действия, переоформлении, о прекращении действия лицензии, отмененных судом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18234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1C157D" w:rsidRPr="00582E5C" w:rsidRDefault="00182345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1C157D" w:rsidRPr="00582E5C" w:rsidRDefault="001B5B5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B5B5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Отсутствие решений об отказе в предоставлении, продлении срока действия, переоформлении, о прекращении действия лицензии, отмененных судом, свидетельствует о результативности проводимой работы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В.3.4.9. Средний срок рассмотрения заявления о предоставлении лицензии</w:t>
            </w:r>
          </w:p>
        </w:tc>
        <w:tc>
          <w:tcPr>
            <w:tcW w:w="1073" w:type="dxa"/>
          </w:tcPr>
          <w:p w:rsidR="001C157D" w:rsidRPr="00582E5C" w:rsidRDefault="001C157D" w:rsidP="001823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дни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271347" w:rsidP="006402DA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</w:t>
            </w:r>
            <w:r w:rsidR="006402DA" w:rsidRPr="00582E5C"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13</w:t>
            </w:r>
          </w:p>
        </w:tc>
        <w:tc>
          <w:tcPr>
            <w:tcW w:w="964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36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В.3.5.1. Количество проведенных профилактических мероприятий, включая предостережения о недопустимости нарушения обязательных требований</w:t>
            </w:r>
          </w:p>
        </w:tc>
        <w:tc>
          <w:tcPr>
            <w:tcW w:w="1073" w:type="dxa"/>
          </w:tcPr>
          <w:p w:rsidR="001C157D" w:rsidRPr="00582E5C" w:rsidRDefault="001C157D" w:rsidP="00964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A50D40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596994" w:rsidP="00351561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</w:t>
            </w:r>
            <w:r w:rsidR="00351561" w:rsidRPr="00582E5C">
              <w:rPr>
                <w:sz w:val="20"/>
                <w:szCs w:val="20"/>
              </w:rPr>
              <w:t>40</w:t>
            </w:r>
          </w:p>
        </w:tc>
        <w:tc>
          <w:tcPr>
            <w:tcW w:w="1269" w:type="dxa"/>
          </w:tcPr>
          <w:p w:rsidR="001C157D" w:rsidRPr="00582E5C" w:rsidRDefault="0059699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640</w:t>
            </w:r>
          </w:p>
        </w:tc>
        <w:tc>
          <w:tcPr>
            <w:tcW w:w="964" w:type="dxa"/>
          </w:tcPr>
          <w:p w:rsidR="001C157D" w:rsidRPr="00582E5C" w:rsidRDefault="0059699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37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В.3.5.2. Количество субъектов, в отношении которых проведены профилактические мероприятия</w:t>
            </w:r>
          </w:p>
        </w:tc>
        <w:tc>
          <w:tcPr>
            <w:tcW w:w="1073" w:type="dxa"/>
          </w:tcPr>
          <w:p w:rsidR="001C157D" w:rsidRPr="00582E5C" w:rsidRDefault="001C157D" w:rsidP="00964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A50D40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59699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940</w:t>
            </w:r>
          </w:p>
        </w:tc>
        <w:tc>
          <w:tcPr>
            <w:tcW w:w="1269" w:type="dxa"/>
          </w:tcPr>
          <w:p w:rsidR="001C157D" w:rsidRPr="00582E5C" w:rsidRDefault="0059699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640</w:t>
            </w:r>
          </w:p>
        </w:tc>
        <w:tc>
          <w:tcPr>
            <w:tcW w:w="964" w:type="dxa"/>
          </w:tcPr>
          <w:p w:rsidR="001C157D" w:rsidRPr="00582E5C" w:rsidRDefault="0059699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38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В.4.1. Объем финансовых средств, выделяемых в отчетном периоде из областного бюджета на выполнение функции по контролю (надзору) и на осуществление деятельности по лицензированию</w:t>
            </w:r>
          </w:p>
        </w:tc>
        <w:tc>
          <w:tcPr>
            <w:tcW w:w="1073" w:type="dxa"/>
          </w:tcPr>
          <w:p w:rsidR="001C157D" w:rsidRPr="00582E5C" w:rsidRDefault="001C157D" w:rsidP="00964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тыс. рублей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3936</w:t>
            </w:r>
          </w:p>
        </w:tc>
        <w:tc>
          <w:tcPr>
            <w:tcW w:w="1269" w:type="dxa"/>
          </w:tcPr>
          <w:p w:rsidR="001C157D" w:rsidRPr="00582E5C" w:rsidRDefault="006402DA" w:rsidP="006402DA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2845</w:t>
            </w:r>
          </w:p>
        </w:tc>
        <w:tc>
          <w:tcPr>
            <w:tcW w:w="964" w:type="dxa"/>
          </w:tcPr>
          <w:p w:rsidR="001C157D" w:rsidRPr="00582E5C" w:rsidRDefault="00964D36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39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В.4.2. Количество штатных единиц, всего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1C157D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1C157D" w:rsidRPr="00582E5C" w:rsidRDefault="00351561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1C157D" w:rsidRPr="00582E5C" w:rsidRDefault="009D44BB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Уменьшение показателя обусловлено сокращением на 1 штатной численности управления</w:t>
            </w:r>
          </w:p>
        </w:tc>
      </w:tr>
      <w:tr w:rsidR="00582E5C" w:rsidRPr="00582E5C" w:rsidTr="00EB6F9E">
        <w:trPr>
          <w:cantSplit/>
        </w:trPr>
        <w:tc>
          <w:tcPr>
            <w:tcW w:w="473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40</w:t>
            </w:r>
          </w:p>
        </w:tc>
        <w:tc>
          <w:tcPr>
            <w:tcW w:w="1981" w:type="dxa"/>
          </w:tcPr>
          <w:p w:rsidR="001C157D" w:rsidRPr="00582E5C" w:rsidRDefault="001C157D" w:rsidP="0076422C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В.4.3. Количество штатных единиц, в должностные обязанности которых входит выполнение контрольно-надзорных функций в области розничной продажи алкогольной и спиртосодержащей продукции и осуществление деятельности по лицензированию</w:t>
            </w:r>
          </w:p>
        </w:tc>
        <w:tc>
          <w:tcPr>
            <w:tcW w:w="1073" w:type="dxa"/>
          </w:tcPr>
          <w:p w:rsidR="001C157D" w:rsidRPr="00582E5C" w:rsidRDefault="001C157D" w:rsidP="00A50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единица</w:t>
            </w:r>
          </w:p>
        </w:tc>
        <w:tc>
          <w:tcPr>
            <w:tcW w:w="1384" w:type="dxa"/>
          </w:tcPr>
          <w:p w:rsidR="001C157D" w:rsidRPr="00582E5C" w:rsidRDefault="002B2BD4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Не установлено</w:t>
            </w:r>
          </w:p>
        </w:tc>
        <w:tc>
          <w:tcPr>
            <w:tcW w:w="993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:rsidR="001C157D" w:rsidRPr="00582E5C" w:rsidRDefault="006402DA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</w:tcPr>
          <w:p w:rsidR="001C157D" w:rsidRPr="00582E5C" w:rsidRDefault="009D44BB" w:rsidP="006D12F8">
            <w:pPr>
              <w:jc w:val="center"/>
              <w:rPr>
                <w:sz w:val="20"/>
                <w:szCs w:val="20"/>
              </w:rPr>
            </w:pPr>
            <w:r w:rsidRPr="00582E5C">
              <w:rPr>
                <w:sz w:val="20"/>
                <w:szCs w:val="20"/>
              </w:rPr>
              <w:t>Уменьшение показателя обусловлено сокращением на 1 штатной численности управления</w:t>
            </w:r>
          </w:p>
        </w:tc>
      </w:tr>
    </w:tbl>
    <w:p w:rsidR="006D12F8" w:rsidRPr="00582E5C" w:rsidRDefault="006D12F8" w:rsidP="006D12F8">
      <w:pPr>
        <w:jc w:val="center"/>
        <w:rPr>
          <w:sz w:val="20"/>
          <w:szCs w:val="20"/>
        </w:rPr>
      </w:pPr>
    </w:p>
    <w:sectPr w:rsidR="006D12F8" w:rsidRPr="00582E5C" w:rsidSect="00335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31" w:rsidRDefault="003B1131" w:rsidP="006D12F8">
      <w:r>
        <w:separator/>
      </w:r>
    </w:p>
  </w:endnote>
  <w:endnote w:type="continuationSeparator" w:id="0">
    <w:p w:rsidR="003B1131" w:rsidRDefault="003B1131" w:rsidP="006D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31" w:rsidRDefault="003B113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31" w:rsidRPr="003358EB" w:rsidRDefault="003B1131" w:rsidP="003358E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31" w:rsidRDefault="003B11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31" w:rsidRDefault="003B1131" w:rsidP="006D12F8">
      <w:r>
        <w:separator/>
      </w:r>
    </w:p>
  </w:footnote>
  <w:footnote w:type="continuationSeparator" w:id="0">
    <w:p w:rsidR="003B1131" w:rsidRDefault="003B1131" w:rsidP="006D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31" w:rsidRDefault="003B11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7689"/>
      <w:docPartObj>
        <w:docPartGallery w:val="Page Numbers (Top of Page)"/>
        <w:docPartUnique/>
      </w:docPartObj>
    </w:sdtPr>
    <w:sdtEndPr/>
    <w:sdtContent>
      <w:p w:rsidR="003B1131" w:rsidRDefault="003B11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C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31" w:rsidRDefault="003B113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54"/>
    <w:rsid w:val="000028CB"/>
    <w:rsid w:val="0001479D"/>
    <w:rsid w:val="000305E3"/>
    <w:rsid w:val="00052224"/>
    <w:rsid w:val="00086ED7"/>
    <w:rsid w:val="0009139C"/>
    <w:rsid w:val="000C6D45"/>
    <w:rsid w:val="000D396C"/>
    <w:rsid w:val="000D3B03"/>
    <w:rsid w:val="000E2B54"/>
    <w:rsid w:val="000E6C7C"/>
    <w:rsid w:val="00182345"/>
    <w:rsid w:val="001A4BD0"/>
    <w:rsid w:val="001B5B5A"/>
    <w:rsid w:val="001B6C07"/>
    <w:rsid w:val="001C157D"/>
    <w:rsid w:val="001C2BED"/>
    <w:rsid w:val="001E0083"/>
    <w:rsid w:val="001E0C65"/>
    <w:rsid w:val="001F1142"/>
    <w:rsid w:val="00236D77"/>
    <w:rsid w:val="0024028D"/>
    <w:rsid w:val="002632B7"/>
    <w:rsid w:val="00271347"/>
    <w:rsid w:val="00275722"/>
    <w:rsid w:val="00287A26"/>
    <w:rsid w:val="002B2BD4"/>
    <w:rsid w:val="002E1E4A"/>
    <w:rsid w:val="002E7901"/>
    <w:rsid w:val="002F494D"/>
    <w:rsid w:val="00311779"/>
    <w:rsid w:val="003358EB"/>
    <w:rsid w:val="003428F5"/>
    <w:rsid w:val="00351561"/>
    <w:rsid w:val="00374D89"/>
    <w:rsid w:val="00394FD6"/>
    <w:rsid w:val="003A39E3"/>
    <w:rsid w:val="003B1131"/>
    <w:rsid w:val="003C3D6D"/>
    <w:rsid w:val="004B2829"/>
    <w:rsid w:val="004F640B"/>
    <w:rsid w:val="0052503B"/>
    <w:rsid w:val="005262A3"/>
    <w:rsid w:val="00540184"/>
    <w:rsid w:val="00564928"/>
    <w:rsid w:val="00566341"/>
    <w:rsid w:val="00566E4A"/>
    <w:rsid w:val="00574FE4"/>
    <w:rsid w:val="00575EFC"/>
    <w:rsid w:val="00582E5C"/>
    <w:rsid w:val="00596994"/>
    <w:rsid w:val="00596D52"/>
    <w:rsid w:val="005A0C58"/>
    <w:rsid w:val="005D0E23"/>
    <w:rsid w:val="005D4A2A"/>
    <w:rsid w:val="005E6D47"/>
    <w:rsid w:val="00607B4A"/>
    <w:rsid w:val="006132EB"/>
    <w:rsid w:val="006154A5"/>
    <w:rsid w:val="006402DA"/>
    <w:rsid w:val="00642434"/>
    <w:rsid w:val="0066712D"/>
    <w:rsid w:val="00675429"/>
    <w:rsid w:val="0067596A"/>
    <w:rsid w:val="00687482"/>
    <w:rsid w:val="00694D8A"/>
    <w:rsid w:val="006B79B9"/>
    <w:rsid w:val="006D12F8"/>
    <w:rsid w:val="006D7E37"/>
    <w:rsid w:val="006E6146"/>
    <w:rsid w:val="00704841"/>
    <w:rsid w:val="00711754"/>
    <w:rsid w:val="0075052C"/>
    <w:rsid w:val="0076422C"/>
    <w:rsid w:val="007762F2"/>
    <w:rsid w:val="00791BE4"/>
    <w:rsid w:val="007973C4"/>
    <w:rsid w:val="007A5C80"/>
    <w:rsid w:val="007B3978"/>
    <w:rsid w:val="007D551F"/>
    <w:rsid w:val="007E2E5E"/>
    <w:rsid w:val="007E7C17"/>
    <w:rsid w:val="008128F5"/>
    <w:rsid w:val="00821B0A"/>
    <w:rsid w:val="00824346"/>
    <w:rsid w:val="008262AD"/>
    <w:rsid w:val="0084258F"/>
    <w:rsid w:val="008639A8"/>
    <w:rsid w:val="008733A2"/>
    <w:rsid w:val="008752FD"/>
    <w:rsid w:val="008A51B1"/>
    <w:rsid w:val="008C29C8"/>
    <w:rsid w:val="008E051B"/>
    <w:rsid w:val="00922D5A"/>
    <w:rsid w:val="009548A9"/>
    <w:rsid w:val="00964D36"/>
    <w:rsid w:val="0098353A"/>
    <w:rsid w:val="009A13E6"/>
    <w:rsid w:val="009A508C"/>
    <w:rsid w:val="009C65DC"/>
    <w:rsid w:val="009C6C32"/>
    <w:rsid w:val="009D44BB"/>
    <w:rsid w:val="009D78F1"/>
    <w:rsid w:val="00A16DD6"/>
    <w:rsid w:val="00A249C5"/>
    <w:rsid w:val="00A4552E"/>
    <w:rsid w:val="00A45C1D"/>
    <w:rsid w:val="00A50D40"/>
    <w:rsid w:val="00A86A86"/>
    <w:rsid w:val="00A875B9"/>
    <w:rsid w:val="00AB3C74"/>
    <w:rsid w:val="00AB63CE"/>
    <w:rsid w:val="00AC512C"/>
    <w:rsid w:val="00AD6D28"/>
    <w:rsid w:val="00AE1BDB"/>
    <w:rsid w:val="00AF2F3F"/>
    <w:rsid w:val="00B00BC4"/>
    <w:rsid w:val="00B00FED"/>
    <w:rsid w:val="00B117E6"/>
    <w:rsid w:val="00B7576D"/>
    <w:rsid w:val="00B97DEA"/>
    <w:rsid w:val="00BC59F2"/>
    <w:rsid w:val="00C00457"/>
    <w:rsid w:val="00C41D69"/>
    <w:rsid w:val="00C45D0F"/>
    <w:rsid w:val="00C87D6E"/>
    <w:rsid w:val="00C9670B"/>
    <w:rsid w:val="00CA6276"/>
    <w:rsid w:val="00CD5959"/>
    <w:rsid w:val="00D210BE"/>
    <w:rsid w:val="00D673C6"/>
    <w:rsid w:val="00DA0DA2"/>
    <w:rsid w:val="00DC31F3"/>
    <w:rsid w:val="00DE6EE4"/>
    <w:rsid w:val="00E0133D"/>
    <w:rsid w:val="00E04B73"/>
    <w:rsid w:val="00E1004A"/>
    <w:rsid w:val="00E15F29"/>
    <w:rsid w:val="00E35B6D"/>
    <w:rsid w:val="00E53D6B"/>
    <w:rsid w:val="00E56A73"/>
    <w:rsid w:val="00E71E25"/>
    <w:rsid w:val="00E85771"/>
    <w:rsid w:val="00E85FE9"/>
    <w:rsid w:val="00EB6F9E"/>
    <w:rsid w:val="00EC5B21"/>
    <w:rsid w:val="00ED5B78"/>
    <w:rsid w:val="00F05456"/>
    <w:rsid w:val="00F0732B"/>
    <w:rsid w:val="00F705B4"/>
    <w:rsid w:val="00FB14B8"/>
    <w:rsid w:val="00FB4E53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2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6D12F8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D12F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D12F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B2BD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2BD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2BD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35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58EB"/>
  </w:style>
  <w:style w:type="paragraph" w:styleId="ac">
    <w:name w:val="footer"/>
    <w:basedOn w:val="a"/>
    <w:link w:val="ad"/>
    <w:uiPriority w:val="99"/>
    <w:semiHidden/>
    <w:unhideWhenUsed/>
    <w:rsid w:val="00335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358EB"/>
  </w:style>
  <w:style w:type="character" w:styleId="ae">
    <w:name w:val="Hyperlink"/>
    <w:basedOn w:val="a0"/>
    <w:uiPriority w:val="99"/>
    <w:semiHidden/>
    <w:unhideWhenUsed/>
    <w:rsid w:val="0084258F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62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2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unhideWhenUsed/>
    <w:rsid w:val="006D12F8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D12F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D12F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B2BD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2BD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2BD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35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58EB"/>
  </w:style>
  <w:style w:type="paragraph" w:styleId="ac">
    <w:name w:val="footer"/>
    <w:basedOn w:val="a"/>
    <w:link w:val="ad"/>
    <w:uiPriority w:val="99"/>
    <w:semiHidden/>
    <w:unhideWhenUsed/>
    <w:rsid w:val="00335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358EB"/>
  </w:style>
  <w:style w:type="character" w:styleId="ae">
    <w:name w:val="Hyperlink"/>
    <w:basedOn w:val="a0"/>
    <w:uiPriority w:val="99"/>
    <w:semiHidden/>
    <w:unhideWhenUsed/>
    <w:rsid w:val="0084258F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62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1536-B0F1-4E4F-8D57-A78D2E81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msppc</dc:creator>
  <cp:lastModifiedBy>Вед-консультант упр лиц</cp:lastModifiedBy>
  <cp:revision>2</cp:revision>
  <cp:lastPrinted>2022-02-28T08:51:00Z</cp:lastPrinted>
  <dcterms:created xsi:type="dcterms:W3CDTF">2022-02-28T13:25:00Z</dcterms:created>
  <dcterms:modified xsi:type="dcterms:W3CDTF">2022-02-28T13:25:00Z</dcterms:modified>
</cp:coreProperties>
</file>